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58" w:rsidRPr="000B4887" w:rsidRDefault="00663958" w:rsidP="00663958">
      <w:pPr>
        <w:spacing w:after="0" w:line="240" w:lineRule="auto"/>
        <w:jc w:val="center"/>
        <w:rPr>
          <w:rFonts w:ascii="Times New Roman" w:eastAsia="Arial Unicode MS" w:hAnsi="Times New Roman" w:cs="Times New Roman"/>
          <w:sz w:val="24"/>
          <w:szCs w:val="24"/>
          <w:lang w:eastAsia="ru-RU"/>
        </w:rPr>
      </w:pPr>
      <w:r w:rsidRPr="000B4887">
        <w:rPr>
          <w:rFonts w:ascii="Times New Roman" w:eastAsia="Arial Unicode MS" w:hAnsi="Times New Roman" w:cs="Times New Roman"/>
          <w:sz w:val="24"/>
          <w:szCs w:val="24"/>
          <w:lang w:eastAsia="ru-RU"/>
        </w:rPr>
        <w:t xml:space="preserve">Муниципальное бюджетное общеобразовательное учреждение </w:t>
      </w:r>
    </w:p>
    <w:p w:rsidR="00663958" w:rsidRPr="000B4887" w:rsidRDefault="00663958" w:rsidP="00663958">
      <w:pPr>
        <w:spacing w:after="0" w:line="240" w:lineRule="auto"/>
        <w:jc w:val="center"/>
        <w:rPr>
          <w:rFonts w:ascii="Times New Roman" w:eastAsia="Arial Unicode MS" w:hAnsi="Times New Roman" w:cs="Times New Roman"/>
          <w:sz w:val="24"/>
          <w:szCs w:val="24"/>
          <w:lang w:eastAsia="ru-RU"/>
        </w:rPr>
      </w:pPr>
      <w:r w:rsidRPr="000B4887">
        <w:rPr>
          <w:rFonts w:ascii="Times New Roman" w:eastAsia="Arial Unicode MS" w:hAnsi="Times New Roman" w:cs="Times New Roman"/>
          <w:sz w:val="24"/>
          <w:szCs w:val="24"/>
          <w:lang w:eastAsia="ru-RU"/>
        </w:rPr>
        <w:t>«Средняя общеобразовательная школа № 115 г. Челябинска»</w:t>
      </w:r>
    </w:p>
    <w:p w:rsidR="00663958" w:rsidRPr="000B4887" w:rsidRDefault="00663958" w:rsidP="00663958">
      <w:pPr>
        <w:spacing w:after="0" w:line="240" w:lineRule="auto"/>
        <w:jc w:val="center"/>
        <w:rPr>
          <w:rFonts w:ascii="Times New Roman" w:eastAsia="Arial Unicode MS" w:hAnsi="Times New Roman" w:cs="Times New Roman"/>
          <w:sz w:val="24"/>
          <w:szCs w:val="24"/>
          <w:lang w:eastAsia="ru-RU"/>
        </w:rPr>
      </w:pPr>
      <w:r w:rsidRPr="000B4887">
        <w:rPr>
          <w:rFonts w:ascii="Times New Roman" w:eastAsia="Arial Unicode MS" w:hAnsi="Times New Roman" w:cs="Times New Roman"/>
          <w:sz w:val="24"/>
          <w:szCs w:val="24"/>
          <w:lang w:eastAsia="ru-RU"/>
        </w:rPr>
        <w:t>(МБОУ «СОШ № 115 г. Челябинска»)</w:t>
      </w:r>
    </w:p>
    <w:p w:rsidR="00663958" w:rsidRPr="000B4887" w:rsidRDefault="00663958" w:rsidP="00663958">
      <w:pPr>
        <w:spacing w:after="0" w:line="240" w:lineRule="auto"/>
        <w:jc w:val="center"/>
        <w:rPr>
          <w:rFonts w:ascii="Times New Roman" w:eastAsia="Arial Unicode MS" w:hAnsi="Times New Roman" w:cs="Times New Roman"/>
          <w:sz w:val="24"/>
          <w:szCs w:val="24"/>
          <w:lang w:eastAsia="ru-RU"/>
        </w:rPr>
      </w:pPr>
    </w:p>
    <w:p w:rsidR="00663958" w:rsidRPr="000B4887" w:rsidRDefault="00663958" w:rsidP="00663958">
      <w:pPr>
        <w:spacing w:after="0" w:line="240" w:lineRule="auto"/>
        <w:jc w:val="center"/>
        <w:rPr>
          <w:rFonts w:ascii="Times New Roman" w:eastAsia="Arial Unicode MS" w:hAnsi="Times New Roman" w:cs="Times New Roman"/>
          <w:b/>
          <w:bCs/>
          <w:sz w:val="24"/>
          <w:szCs w:val="24"/>
          <w:lang w:eastAsia="ru-RU"/>
        </w:rPr>
      </w:pPr>
      <w:r w:rsidRPr="000B4887">
        <w:rPr>
          <w:rFonts w:ascii="Times New Roman" w:eastAsia="Arial Unicode MS" w:hAnsi="Times New Roman" w:cs="Times New Roman"/>
          <w:b/>
          <w:bCs/>
          <w:sz w:val="24"/>
          <w:szCs w:val="24"/>
          <w:lang w:eastAsia="ru-RU"/>
        </w:rPr>
        <w:t xml:space="preserve">Аналитическая справка </w:t>
      </w:r>
    </w:p>
    <w:p w:rsidR="00AF77C7" w:rsidRPr="005979BD" w:rsidRDefault="00AF77C7" w:rsidP="00A97BB1">
      <w:pPr>
        <w:spacing w:before="100" w:beforeAutospacing="1" w:after="100" w:afterAutospacing="1"/>
        <w:ind w:left="284"/>
        <w:jc w:val="center"/>
        <w:rPr>
          <w:rFonts w:ascii="Times New Roman" w:eastAsia="Times New Roman" w:hAnsi="Times New Roman" w:cs="Times New Roman"/>
          <w:b/>
          <w:sz w:val="26"/>
          <w:szCs w:val="26"/>
          <w:lang w:eastAsia="ru-RU"/>
        </w:rPr>
      </w:pPr>
      <w:bookmarkStart w:id="0" w:name="_GoBack"/>
      <w:bookmarkEnd w:id="0"/>
      <w:r w:rsidRPr="00C4719E">
        <w:rPr>
          <w:rFonts w:ascii="Times New Roman" w:eastAsia="Times New Roman" w:hAnsi="Times New Roman" w:cs="Times New Roman"/>
          <w:b/>
          <w:sz w:val="26"/>
          <w:szCs w:val="26"/>
          <w:lang w:eastAsia="ru-RU"/>
        </w:rPr>
        <w:t>Оценка качества подготовки выпускников основного общего</w:t>
      </w:r>
      <w:r w:rsidR="002148F0" w:rsidRPr="00C4719E">
        <w:rPr>
          <w:rFonts w:ascii="Times New Roman" w:eastAsia="Times New Roman" w:hAnsi="Times New Roman" w:cs="Times New Roman"/>
          <w:b/>
          <w:sz w:val="26"/>
          <w:szCs w:val="26"/>
          <w:lang w:eastAsia="ru-RU"/>
        </w:rPr>
        <w:t xml:space="preserve"> и среднего общего образования</w:t>
      </w:r>
    </w:p>
    <w:p w:rsidR="00AF77C7" w:rsidRPr="00935920" w:rsidRDefault="00AF77C7" w:rsidP="00DE1DC7">
      <w:pPr>
        <w:spacing w:after="0"/>
        <w:ind w:left="284" w:firstLine="284"/>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Государственная итоговая аттестация в 202</w:t>
      </w:r>
      <w:r w:rsidR="00EE0AD1">
        <w:rPr>
          <w:rFonts w:ascii="Times New Roman" w:eastAsia="Times New Roman" w:hAnsi="Times New Roman" w:cs="Times New Roman"/>
          <w:sz w:val="24"/>
          <w:szCs w:val="24"/>
          <w:lang w:eastAsia="ru-RU"/>
        </w:rPr>
        <w:t>2</w:t>
      </w:r>
      <w:r w:rsidRPr="00935920">
        <w:rPr>
          <w:rFonts w:ascii="Times New Roman" w:eastAsia="Times New Roman" w:hAnsi="Times New Roman" w:cs="Times New Roman"/>
          <w:sz w:val="24"/>
          <w:szCs w:val="24"/>
          <w:lang w:eastAsia="ru-RU"/>
        </w:rPr>
        <w:t xml:space="preserve"> – 202</w:t>
      </w:r>
      <w:r w:rsidR="00EE0AD1">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xml:space="preserve"> учебном году была проведена в соответствии с нормативно-правовыми документами, регламентирующими проведение государственной итоговой аттестации по образовательным программам основного общего и среднего общего образования:</w:t>
      </w:r>
    </w:p>
    <w:p w:rsidR="00AF77C7" w:rsidRPr="00935920" w:rsidRDefault="00AF77C7" w:rsidP="00DE1DC7">
      <w:pPr>
        <w:spacing w:after="0"/>
        <w:ind w:left="284" w:firstLine="284"/>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Федеральный закон от 29 декабря 2012 года № 273-ФЗ «Об образовании в российской Федерации»;</w:t>
      </w:r>
    </w:p>
    <w:p w:rsidR="00AF77C7" w:rsidRPr="00935920" w:rsidRDefault="00AF77C7" w:rsidP="00DE1DC7">
      <w:pPr>
        <w:spacing w:after="0"/>
        <w:ind w:left="284" w:firstLine="284"/>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-Порядок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Рособрнадзора от 07.11.2018 N 189/1513 (зарегистрирован Минюстом России 10.12.2018, регистрационный N 52953)</w:t>
      </w:r>
    </w:p>
    <w:p w:rsidR="00AF77C7" w:rsidRPr="00935920" w:rsidRDefault="00AF77C7" w:rsidP="00935920">
      <w:pPr>
        <w:spacing w:after="0"/>
        <w:ind w:left="142"/>
        <w:jc w:val="both"/>
        <w:rPr>
          <w:rFonts w:ascii="Times New Roman" w:eastAsia="Times New Roman" w:hAnsi="Times New Roman" w:cs="Times New Roman"/>
          <w:sz w:val="24"/>
          <w:szCs w:val="24"/>
          <w:lang w:eastAsia="ru-RU"/>
        </w:rPr>
      </w:pPr>
    </w:p>
    <w:p w:rsidR="00C13E4F" w:rsidRDefault="00C13E4F" w:rsidP="00A97BB1">
      <w:pPr>
        <w:spacing w:after="0"/>
        <w:ind w:left="142" w:hanging="142"/>
        <w:jc w:val="center"/>
        <w:rPr>
          <w:rFonts w:ascii="Times New Roman" w:eastAsia="Times New Roman" w:hAnsi="Times New Roman" w:cs="Times New Roman"/>
          <w:b/>
          <w:sz w:val="24"/>
          <w:szCs w:val="24"/>
          <w:lang w:eastAsia="ru-RU"/>
        </w:rPr>
      </w:pPr>
      <w:r w:rsidRPr="00C13E4F">
        <w:rPr>
          <w:rFonts w:ascii="Times New Roman" w:eastAsia="Times New Roman" w:hAnsi="Times New Roman" w:cs="Times New Roman"/>
          <w:b/>
          <w:sz w:val="24"/>
          <w:szCs w:val="24"/>
          <w:lang w:eastAsia="ru-RU"/>
        </w:rPr>
        <w:t>Результаты государственной (итоговой) аттестации в 11-х классах</w:t>
      </w:r>
    </w:p>
    <w:p w:rsidR="00AF77C7" w:rsidRPr="00935920" w:rsidRDefault="00AF77C7" w:rsidP="00C13E4F">
      <w:pPr>
        <w:spacing w:after="0"/>
        <w:ind w:left="142" w:firstLine="567"/>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В 202</w:t>
      </w:r>
      <w:r w:rsidR="00EE0AD1">
        <w:rPr>
          <w:rFonts w:ascii="Times New Roman" w:eastAsia="Times New Roman" w:hAnsi="Times New Roman" w:cs="Times New Roman"/>
          <w:sz w:val="24"/>
          <w:szCs w:val="24"/>
          <w:lang w:eastAsia="ar-SA"/>
        </w:rPr>
        <w:t>2</w:t>
      </w:r>
      <w:r w:rsidRPr="00935920">
        <w:rPr>
          <w:rFonts w:ascii="Times New Roman" w:eastAsia="Times New Roman" w:hAnsi="Times New Roman" w:cs="Times New Roman"/>
          <w:sz w:val="24"/>
          <w:szCs w:val="24"/>
          <w:lang w:eastAsia="ar-SA"/>
        </w:rPr>
        <w:t>-202</w:t>
      </w:r>
      <w:r w:rsidR="00EE0AD1">
        <w:rPr>
          <w:rFonts w:ascii="Times New Roman" w:eastAsia="Times New Roman" w:hAnsi="Times New Roman" w:cs="Times New Roman"/>
          <w:sz w:val="24"/>
          <w:szCs w:val="24"/>
          <w:lang w:eastAsia="ar-SA"/>
        </w:rPr>
        <w:t>3</w:t>
      </w:r>
      <w:r w:rsidRPr="00935920">
        <w:rPr>
          <w:rFonts w:ascii="Times New Roman" w:eastAsia="Times New Roman" w:hAnsi="Times New Roman" w:cs="Times New Roman"/>
          <w:sz w:val="24"/>
          <w:szCs w:val="24"/>
          <w:lang w:eastAsia="ar-SA"/>
        </w:rPr>
        <w:t xml:space="preserve"> учебном году государственная итоговая аттестация обучающихся 11-х класса проходила в форме единого государственного экзамена (далее – ЕГЭ). ЕГЭ – это форма государственного контроля уровня освоения выпускниками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Согласно Положению о формах и порядке проведения государственной итоговой аттестации обучающихся, освоивших основные общеобразовательные программы среднего общего образования, обязательным экзаменом являлся русский язык</w:t>
      </w:r>
      <w:r w:rsidR="00486C65">
        <w:rPr>
          <w:rFonts w:ascii="Times New Roman" w:eastAsia="Times New Roman" w:hAnsi="Times New Roman" w:cs="Times New Roman"/>
          <w:sz w:val="24"/>
          <w:szCs w:val="24"/>
          <w:lang w:eastAsia="ru-RU"/>
        </w:rPr>
        <w:t xml:space="preserve"> и математика</w:t>
      </w:r>
      <w:r w:rsidRPr="00935920">
        <w:rPr>
          <w:rFonts w:ascii="Times New Roman" w:eastAsia="Times New Roman" w:hAnsi="Times New Roman" w:cs="Times New Roman"/>
          <w:sz w:val="24"/>
          <w:szCs w:val="24"/>
          <w:lang w:eastAsia="ru-RU"/>
        </w:rPr>
        <w:t xml:space="preserve">.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Экзамены по общеобразовательным предметам – математике (профиль</w:t>
      </w:r>
      <w:r w:rsidR="00486C65">
        <w:rPr>
          <w:rFonts w:ascii="Times New Roman" w:eastAsia="Times New Roman" w:hAnsi="Times New Roman" w:cs="Times New Roman"/>
          <w:sz w:val="24"/>
          <w:szCs w:val="24"/>
          <w:lang w:eastAsia="ru-RU"/>
        </w:rPr>
        <w:t>ный или базовый уровень</w:t>
      </w:r>
      <w:r w:rsidRPr="00935920">
        <w:rPr>
          <w:rFonts w:ascii="Times New Roman" w:eastAsia="Times New Roman" w:hAnsi="Times New Roman" w:cs="Times New Roman"/>
          <w:sz w:val="24"/>
          <w:szCs w:val="24"/>
          <w:lang w:eastAsia="ru-RU"/>
        </w:rPr>
        <w:t xml:space="preserve">), литературе, биологии, обществознанию, английскому языку, географии, информатике и ИКТ выпускники сдавали на добровольной основе по своему выбору.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Согласно приказу МОиН РФ от 05.08.2014г. №923 «О внесении изменений в Порядок проведения ГИА»</w:t>
      </w:r>
      <w:r w:rsidR="00EE0AD1">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обучающиеся 11 класса писали итоговое сочинение как условие допуска к ГИА. Все обучающиеся успешно справились с написанием сочинения и были допущены к сдаче ГИА по предметам.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Экзамен по английскому языку был разделен на две части: письменную и устную часть «говорение». При выборе экзамена по математике можно было выбира</w:t>
      </w:r>
      <w:r w:rsidR="00EE0AD1">
        <w:rPr>
          <w:rFonts w:ascii="Times New Roman" w:eastAsia="Times New Roman" w:hAnsi="Times New Roman" w:cs="Times New Roman"/>
          <w:sz w:val="24"/>
          <w:szCs w:val="24"/>
          <w:lang w:eastAsia="ru-RU"/>
        </w:rPr>
        <w:t>ть базовый и профильный уровень</w:t>
      </w:r>
      <w:r w:rsidRPr="00935920">
        <w:rPr>
          <w:rFonts w:ascii="Times New Roman" w:eastAsia="Times New Roman" w:hAnsi="Times New Roman" w:cs="Times New Roman"/>
          <w:sz w:val="24"/>
          <w:szCs w:val="24"/>
          <w:lang w:eastAsia="ru-RU"/>
        </w:rPr>
        <w:t>. Оценивание базового уровня проходило по пятибалльной шкале.</w:t>
      </w:r>
    </w:p>
    <w:p w:rsidR="00AF77C7" w:rsidRPr="00935920" w:rsidRDefault="00AF77C7" w:rsidP="00935920">
      <w:pPr>
        <w:tabs>
          <w:tab w:val="left" w:pos="855"/>
        </w:tabs>
        <w:suppressAutoHyphens/>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При проведении государственной итоговой аттестации в форме ЕГЭ используется стобалльная система оценивания результатов. Для получения аттестата о среднем общем образовании необходимо преодолеть минимальное количество баллов ЕГЭ, подтверждающее освоение основных общеобразовательных программ среднего общего образования и ежегодно устанавливаемое Рособрнадзором. Удовлетворительные результаты государственной итоговой аттестации по русскому языку являлись основанием выдачи выпускникам документа государственного образца об уровне образования – аттестата о среднем общем образовании.</w:t>
      </w:r>
    </w:p>
    <w:p w:rsidR="00AF77C7" w:rsidRPr="00935920" w:rsidRDefault="00AF77C7" w:rsidP="00935920">
      <w:pPr>
        <w:tabs>
          <w:tab w:val="left" w:pos="855"/>
        </w:tabs>
        <w:suppressAutoHyphens/>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lastRenderedPageBreak/>
        <w:t>Государственная итоговая аттестация выпускников 11-х классов проводилась в следующие сроки:</w:t>
      </w:r>
    </w:p>
    <w:p w:rsidR="00AF77C7" w:rsidRPr="00935920" w:rsidRDefault="00AF77C7" w:rsidP="00533E16">
      <w:pPr>
        <w:numPr>
          <w:ilvl w:val="0"/>
          <w:numId w:val="1"/>
        </w:numPr>
        <w:suppressAutoHyphens/>
        <w:spacing w:after="0"/>
        <w:ind w:left="0"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с </w:t>
      </w:r>
      <w:r w:rsidR="00EE0AD1">
        <w:rPr>
          <w:rFonts w:ascii="Times New Roman" w:eastAsia="Times New Roman" w:hAnsi="Times New Roman" w:cs="Times New Roman"/>
          <w:sz w:val="24"/>
          <w:szCs w:val="24"/>
          <w:lang w:eastAsia="ar-SA"/>
        </w:rPr>
        <w:t>26</w:t>
      </w:r>
      <w:r w:rsidRPr="00935920">
        <w:rPr>
          <w:rFonts w:ascii="Times New Roman" w:eastAsia="Times New Roman" w:hAnsi="Times New Roman" w:cs="Times New Roman"/>
          <w:sz w:val="24"/>
          <w:szCs w:val="24"/>
          <w:lang w:eastAsia="ar-SA"/>
        </w:rPr>
        <w:t xml:space="preserve"> мая по </w:t>
      </w:r>
      <w:r w:rsidR="00EE0AD1">
        <w:rPr>
          <w:rFonts w:ascii="Times New Roman" w:eastAsia="Times New Roman" w:hAnsi="Times New Roman" w:cs="Times New Roman"/>
          <w:sz w:val="24"/>
          <w:szCs w:val="24"/>
          <w:lang w:eastAsia="ar-SA"/>
        </w:rPr>
        <w:t>19</w:t>
      </w:r>
      <w:r w:rsidRPr="00935920">
        <w:rPr>
          <w:rFonts w:ascii="Times New Roman" w:eastAsia="Times New Roman" w:hAnsi="Times New Roman" w:cs="Times New Roman"/>
          <w:sz w:val="24"/>
          <w:szCs w:val="24"/>
          <w:lang w:eastAsia="ar-SA"/>
        </w:rPr>
        <w:t xml:space="preserve"> июня 202</w:t>
      </w:r>
      <w:r w:rsidR="00EE0AD1">
        <w:rPr>
          <w:rFonts w:ascii="Times New Roman" w:eastAsia="Times New Roman" w:hAnsi="Times New Roman" w:cs="Times New Roman"/>
          <w:sz w:val="24"/>
          <w:szCs w:val="24"/>
          <w:lang w:eastAsia="ar-SA"/>
        </w:rPr>
        <w:t>3</w:t>
      </w:r>
      <w:r w:rsidRPr="00935920">
        <w:rPr>
          <w:rFonts w:ascii="Times New Roman" w:eastAsia="Times New Roman" w:hAnsi="Times New Roman" w:cs="Times New Roman"/>
          <w:sz w:val="24"/>
          <w:szCs w:val="24"/>
          <w:lang w:eastAsia="ar-SA"/>
        </w:rPr>
        <w:t xml:space="preserve"> года;</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bCs/>
          <w:sz w:val="24"/>
          <w:szCs w:val="24"/>
          <w:lang w:eastAsia="ru-RU"/>
        </w:rPr>
        <w:t>Подготовительный этап по проведению государственной итоговой аттестации</w:t>
      </w:r>
      <w:r w:rsidRPr="00935920">
        <w:rPr>
          <w:rFonts w:ascii="Times New Roman" w:eastAsia="Times New Roman" w:hAnsi="Times New Roman" w:cs="Times New Roman"/>
          <w:sz w:val="24"/>
          <w:szCs w:val="24"/>
          <w:lang w:eastAsia="ru-RU"/>
        </w:rPr>
        <w:t xml:space="preserve"> включал в себя следующие мероприятия:</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формирование нормативно-правовой документации  по организации и проведении государственной итоговой аттестации (нормативно-правовая документация МО РФ, МОиН Челябинской области, Комитета по делам образования г.Челябинска, МБУ ДПО ЦРО г. Челябинска»);</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утверждение списка экзаменов по выбору в 11-х классах в соответствии с результатами анкетирования, заявлений выпускников 11 классов и согласий от родителей о выборе экзаменов в рамках государственной итоговой аттестации в 202</w:t>
      </w:r>
      <w:r w:rsidR="00EE0AD1">
        <w:rPr>
          <w:rFonts w:ascii="Times New Roman" w:eastAsia="Times New Roman" w:hAnsi="Times New Roman" w:cs="Times New Roman"/>
          <w:sz w:val="24"/>
          <w:szCs w:val="24"/>
          <w:lang w:eastAsia="ru-RU"/>
        </w:rPr>
        <w:t>3</w:t>
      </w:r>
      <w:r w:rsidR="00AF77C7" w:rsidRPr="00935920">
        <w:rPr>
          <w:rFonts w:ascii="Times New Roman" w:eastAsia="Times New Roman" w:hAnsi="Times New Roman" w:cs="Times New Roman"/>
          <w:sz w:val="24"/>
          <w:szCs w:val="24"/>
          <w:lang w:eastAsia="ru-RU"/>
        </w:rPr>
        <w:t xml:space="preserve"> году;</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разработка информационных материалов в помощь выпускникам 11 классов при подготовке к государственным экзаменам;</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проведение оперативных совещаний, совещаний при директоре, заседаний методического совета, семинаров-практикумов с педагогами по вопросу организации и проведения государственной итоговой аттестации выпускников 11-ых классов в форме ЕГЭ в 202</w:t>
      </w:r>
      <w:r w:rsidR="00EE0AD1">
        <w:rPr>
          <w:rFonts w:ascii="Times New Roman" w:eastAsia="Times New Roman" w:hAnsi="Times New Roman" w:cs="Times New Roman"/>
          <w:sz w:val="24"/>
          <w:szCs w:val="24"/>
          <w:lang w:eastAsia="ru-RU"/>
        </w:rPr>
        <w:t>3</w:t>
      </w:r>
      <w:r w:rsidR="00AF77C7" w:rsidRPr="00935920">
        <w:rPr>
          <w:rFonts w:ascii="Times New Roman" w:eastAsia="Times New Roman" w:hAnsi="Times New Roman" w:cs="Times New Roman"/>
          <w:sz w:val="24"/>
          <w:szCs w:val="24"/>
          <w:lang w:eastAsia="ru-RU"/>
        </w:rPr>
        <w:t xml:space="preserve"> году;</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проведение информационных собраний по вопросу подготовки к государственной итоговой аттестации в форме ЕГЭ с выпускниками 11-ых классов и их родителями;</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оформление информационного стенда «Государственная итоговая аттестация выпускников 11-ых классов», школьного сайта: страница «ГИА -202</w:t>
      </w:r>
      <w:r w:rsidR="00EE0AD1">
        <w:rPr>
          <w:rFonts w:ascii="Times New Roman" w:eastAsia="Times New Roman" w:hAnsi="Times New Roman" w:cs="Times New Roman"/>
          <w:sz w:val="24"/>
          <w:szCs w:val="24"/>
          <w:lang w:eastAsia="ru-RU"/>
        </w:rPr>
        <w:t>3</w:t>
      </w:r>
      <w:r w:rsidR="00AF77C7" w:rsidRPr="00935920">
        <w:rPr>
          <w:rFonts w:ascii="Times New Roman" w:eastAsia="Times New Roman" w:hAnsi="Times New Roman" w:cs="Times New Roman"/>
          <w:sz w:val="24"/>
          <w:szCs w:val="24"/>
          <w:lang w:eastAsia="ru-RU"/>
        </w:rPr>
        <w:t>»</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проведение малых педсоветов и индивидуальных собеседований с выпускниками 11-ых классов и их родителями по вопросам успеваемости в учебной деятельности и подготовки к экзаменам (рекомендации при подготовке к экзаменам);</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8"/>
          <w:sz w:val="24"/>
          <w:szCs w:val="24"/>
          <w:lang w:eastAsia="ru-RU"/>
        </w:rPr>
        <w:t>-</w:t>
      </w:r>
      <w:r w:rsidR="00AF77C7" w:rsidRPr="00935920">
        <w:rPr>
          <w:rFonts w:ascii="Times New Roman" w:eastAsia="Times New Roman" w:hAnsi="Times New Roman" w:cs="Times New Roman"/>
          <w:spacing w:val="-8"/>
          <w:sz w:val="24"/>
          <w:szCs w:val="24"/>
          <w:lang w:eastAsia="ru-RU"/>
        </w:rPr>
        <w:t>составление и утверждение расписания консультаций по предметам для выпускников 11 классов в 202</w:t>
      </w:r>
      <w:r w:rsidR="00EE0AD1">
        <w:rPr>
          <w:rFonts w:ascii="Times New Roman" w:eastAsia="Times New Roman" w:hAnsi="Times New Roman" w:cs="Times New Roman"/>
          <w:spacing w:val="-8"/>
          <w:sz w:val="24"/>
          <w:szCs w:val="24"/>
          <w:lang w:eastAsia="ru-RU"/>
        </w:rPr>
        <w:t>3</w:t>
      </w:r>
      <w:r w:rsidR="00AF77C7" w:rsidRPr="00935920">
        <w:rPr>
          <w:rFonts w:ascii="Times New Roman" w:eastAsia="Times New Roman" w:hAnsi="Times New Roman" w:cs="Times New Roman"/>
          <w:spacing w:val="-8"/>
          <w:sz w:val="24"/>
          <w:szCs w:val="24"/>
          <w:lang w:eastAsia="ru-RU"/>
        </w:rPr>
        <w:t xml:space="preserve"> году;</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проведение педагогических советов по допуску выпускников 11-ых классов к государственной итоговой аттестации и по результатам проведения государственной итоговой аттестации.</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При проведении государственной итоговой аттестации полностью реализовывалось право обучающихся на свободный выбор предмета. При выборе предметов для сдачи экзаменов обучающимися были написаны заявления на имя директора школы, имеются сводные таблицы выбора предметов с росписью обучающихся.</w:t>
      </w:r>
    </w:p>
    <w:p w:rsidR="00AF77C7" w:rsidRPr="00935920" w:rsidRDefault="00AF77C7" w:rsidP="00935920">
      <w:pPr>
        <w:suppressAutoHyphens/>
        <w:spacing w:after="0"/>
        <w:ind w:left="142"/>
        <w:rPr>
          <w:rFonts w:ascii="Times New Roman" w:eastAsia="Times New Roman" w:hAnsi="Times New Roman" w:cs="Times New Roman"/>
          <w:b/>
          <w:bCs/>
          <w:sz w:val="24"/>
          <w:szCs w:val="24"/>
          <w:lang w:eastAsia="ru-RU"/>
        </w:rPr>
      </w:pPr>
    </w:p>
    <w:p w:rsidR="00486C65" w:rsidRPr="00935920" w:rsidRDefault="00486C65" w:rsidP="00486C65">
      <w:pPr>
        <w:suppressAutoHyphens/>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В МБОУ «СОШ №115г. Челябинска» в </w:t>
      </w:r>
      <w:r w:rsidRPr="00935920">
        <w:rPr>
          <w:rFonts w:ascii="Times New Roman" w:eastAsia="Times New Roman" w:hAnsi="Times New Roman" w:cs="Times New Roman"/>
          <w:bCs/>
          <w:sz w:val="24"/>
          <w:szCs w:val="24"/>
          <w:lang w:eastAsia="ar-SA"/>
        </w:rPr>
        <w:t>202</w:t>
      </w:r>
      <w:r w:rsidR="00EE0AD1">
        <w:rPr>
          <w:rFonts w:ascii="Times New Roman" w:eastAsia="Times New Roman" w:hAnsi="Times New Roman" w:cs="Times New Roman"/>
          <w:bCs/>
          <w:sz w:val="24"/>
          <w:szCs w:val="24"/>
          <w:lang w:eastAsia="ar-SA"/>
        </w:rPr>
        <w:t>3</w:t>
      </w:r>
      <w:r w:rsidRPr="00935920">
        <w:rPr>
          <w:rFonts w:ascii="Times New Roman" w:eastAsia="Times New Roman" w:hAnsi="Times New Roman" w:cs="Times New Roman"/>
          <w:bCs/>
          <w:sz w:val="24"/>
          <w:szCs w:val="24"/>
          <w:lang w:eastAsia="ar-SA"/>
        </w:rPr>
        <w:t xml:space="preserve"> году</w:t>
      </w:r>
      <w:r w:rsidRPr="00935920">
        <w:rPr>
          <w:rFonts w:ascii="Times New Roman" w:eastAsia="Times New Roman" w:hAnsi="Times New Roman" w:cs="Times New Roman"/>
          <w:sz w:val="24"/>
          <w:szCs w:val="24"/>
          <w:lang w:eastAsia="ar-SA"/>
        </w:rPr>
        <w:t xml:space="preserve"> прошли государственную итоговую аттестацию и получили аттестат о ср</w:t>
      </w:r>
      <w:r>
        <w:rPr>
          <w:rFonts w:ascii="Times New Roman" w:eastAsia="Times New Roman" w:hAnsi="Times New Roman" w:cs="Times New Roman"/>
          <w:sz w:val="24"/>
          <w:szCs w:val="24"/>
          <w:lang w:eastAsia="ar-SA"/>
        </w:rPr>
        <w:t>еднем полном общем образовании 2</w:t>
      </w:r>
      <w:r w:rsidR="00EE0AD1">
        <w:rPr>
          <w:rFonts w:ascii="Times New Roman" w:eastAsia="Times New Roman" w:hAnsi="Times New Roman" w:cs="Times New Roman"/>
          <w:sz w:val="24"/>
          <w:szCs w:val="24"/>
          <w:lang w:eastAsia="ar-SA"/>
        </w:rPr>
        <w:t>1 выпускник</w:t>
      </w:r>
      <w:r w:rsidRPr="00935920">
        <w:rPr>
          <w:rFonts w:ascii="Times New Roman" w:eastAsia="Times New Roman" w:hAnsi="Times New Roman" w:cs="Times New Roman"/>
          <w:sz w:val="24"/>
          <w:szCs w:val="24"/>
          <w:lang w:eastAsia="ar-SA"/>
        </w:rPr>
        <w:t>, что составляет соответственно 100% от числа выпускников, допущенных к итоговой аттестации.</w:t>
      </w:r>
    </w:p>
    <w:p w:rsidR="00486C65" w:rsidRPr="00935920" w:rsidRDefault="00486C65" w:rsidP="00486C65">
      <w:pPr>
        <w:spacing w:after="120"/>
        <w:ind w:left="-284"/>
        <w:jc w:val="right"/>
        <w:rPr>
          <w:rFonts w:ascii="Times New Roman" w:eastAsia="Calibri" w:hAnsi="Times New Roman" w:cs="Times New Roman"/>
          <w:sz w:val="24"/>
          <w:szCs w:val="24"/>
          <w:lang w:eastAsia="ru-RU"/>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1491"/>
        <w:gridCol w:w="1061"/>
      </w:tblGrid>
      <w:tr w:rsidR="00486C65" w:rsidRPr="00935920" w:rsidTr="00EE0AD1">
        <w:trPr>
          <w:trHeight w:val="300"/>
        </w:trPr>
        <w:tc>
          <w:tcPr>
            <w:tcW w:w="6819" w:type="dxa"/>
            <w:shd w:val="clear" w:color="auto" w:fill="auto"/>
            <w:noWrap/>
            <w:vAlign w:val="center"/>
            <w:hideMark/>
          </w:tcPr>
          <w:p w:rsidR="00486C65" w:rsidRPr="00935920" w:rsidRDefault="00486C65" w:rsidP="00266088">
            <w:pPr>
              <w:suppressAutoHyphens/>
              <w:spacing w:after="0"/>
              <w:jc w:val="center"/>
              <w:rPr>
                <w:rFonts w:ascii="Times New Roman" w:eastAsia="Times New Roman" w:hAnsi="Times New Roman" w:cs="Times New Roman"/>
                <w:b/>
                <w:lang w:eastAsia="ar-SA"/>
              </w:rPr>
            </w:pPr>
            <w:r w:rsidRPr="00935920">
              <w:rPr>
                <w:rFonts w:ascii="Times New Roman" w:eastAsia="Times New Roman" w:hAnsi="Times New Roman" w:cs="Times New Roman"/>
                <w:b/>
                <w:lang w:eastAsia="ar-SA"/>
              </w:rPr>
              <w:t>показатели</w:t>
            </w:r>
          </w:p>
        </w:tc>
        <w:tc>
          <w:tcPr>
            <w:tcW w:w="1491" w:type="dxa"/>
            <w:vAlign w:val="center"/>
          </w:tcPr>
          <w:p w:rsidR="00486C65" w:rsidRPr="00935920" w:rsidRDefault="00486C65" w:rsidP="00266088">
            <w:pPr>
              <w:suppressAutoHyphens/>
              <w:spacing w:after="0"/>
              <w:jc w:val="center"/>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Количество (чел.)</w:t>
            </w:r>
          </w:p>
        </w:tc>
        <w:tc>
          <w:tcPr>
            <w:tcW w:w="1061" w:type="dxa"/>
          </w:tcPr>
          <w:p w:rsidR="00486C65" w:rsidRPr="00935920" w:rsidRDefault="00486C65" w:rsidP="00EE0AD1">
            <w:pPr>
              <w:suppressAutoHyphens/>
              <w:spacing w:after="0"/>
              <w:ind w:left="-284"/>
              <w:jc w:val="center"/>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w:t>
            </w:r>
          </w:p>
        </w:tc>
      </w:tr>
      <w:tr w:rsidR="00486C65" w:rsidRPr="00935920" w:rsidTr="00EE0AD1">
        <w:trPr>
          <w:trHeight w:val="487"/>
        </w:trPr>
        <w:tc>
          <w:tcPr>
            <w:tcW w:w="6819" w:type="dxa"/>
            <w:shd w:val="clear" w:color="auto" w:fill="auto"/>
            <w:vAlign w:val="center"/>
            <w:hideMark/>
          </w:tcPr>
          <w:p w:rsidR="00486C65" w:rsidRPr="00935920" w:rsidRDefault="00486C65" w:rsidP="00EE0AD1">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Всего обучающихся 11-х классов на начало 202</w:t>
            </w:r>
            <w:r w:rsidR="00EE0AD1">
              <w:rPr>
                <w:rFonts w:ascii="Times New Roman" w:eastAsia="Times New Roman" w:hAnsi="Times New Roman" w:cs="Times New Roman"/>
                <w:lang w:eastAsia="ar-SA"/>
              </w:rPr>
              <w:t>2</w:t>
            </w:r>
            <w:r w:rsidRPr="00935920">
              <w:rPr>
                <w:rFonts w:ascii="Times New Roman" w:eastAsia="Times New Roman" w:hAnsi="Times New Roman" w:cs="Times New Roman"/>
                <w:lang w:eastAsia="ar-SA"/>
              </w:rPr>
              <w:t>/202</w:t>
            </w:r>
            <w:r w:rsidR="00EE0AD1">
              <w:rPr>
                <w:rFonts w:ascii="Times New Roman" w:eastAsia="Times New Roman" w:hAnsi="Times New Roman" w:cs="Times New Roman"/>
                <w:lang w:eastAsia="ar-SA"/>
              </w:rPr>
              <w:t>3</w:t>
            </w:r>
            <w:r w:rsidRPr="00935920">
              <w:rPr>
                <w:rFonts w:ascii="Times New Roman" w:eastAsia="Times New Roman" w:hAnsi="Times New Roman" w:cs="Times New Roman"/>
                <w:lang w:eastAsia="ar-SA"/>
              </w:rPr>
              <w:t xml:space="preserve"> учебного года</w:t>
            </w:r>
          </w:p>
        </w:tc>
        <w:tc>
          <w:tcPr>
            <w:tcW w:w="1491" w:type="dxa"/>
            <w:vAlign w:val="center"/>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r w:rsidRPr="00935920">
              <w:rPr>
                <w:rFonts w:ascii="Times New Roman" w:eastAsia="Times New Roman" w:hAnsi="Times New Roman" w:cs="Times New Roman"/>
                <w:bCs/>
                <w:lang w:eastAsia="ar-SA"/>
              </w:rPr>
              <w:t>2</w:t>
            </w:r>
            <w:r w:rsidR="00EE0AD1">
              <w:rPr>
                <w:rFonts w:ascii="Times New Roman" w:eastAsia="Times New Roman" w:hAnsi="Times New Roman" w:cs="Times New Roman"/>
                <w:bCs/>
                <w:lang w:eastAsia="ar-SA"/>
              </w:rPr>
              <w:t>1</w:t>
            </w:r>
          </w:p>
        </w:tc>
        <w:tc>
          <w:tcPr>
            <w:tcW w:w="1061" w:type="dxa"/>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p>
        </w:tc>
      </w:tr>
      <w:tr w:rsidR="00486C65" w:rsidRPr="00935920" w:rsidTr="00EE0AD1">
        <w:trPr>
          <w:trHeight w:val="551"/>
        </w:trPr>
        <w:tc>
          <w:tcPr>
            <w:tcW w:w="6819" w:type="dxa"/>
            <w:shd w:val="clear" w:color="auto" w:fill="auto"/>
            <w:vAlign w:val="center"/>
            <w:hideMark/>
          </w:tcPr>
          <w:p w:rsidR="00486C65" w:rsidRPr="00935920" w:rsidRDefault="00486C65" w:rsidP="00F71C17">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 xml:space="preserve">Всего обучающихся 11-х классов на конец </w:t>
            </w:r>
            <w:r w:rsidR="00EE0AD1" w:rsidRPr="00EE0AD1">
              <w:rPr>
                <w:rFonts w:ascii="Times New Roman" w:eastAsia="Times New Roman" w:hAnsi="Times New Roman" w:cs="Times New Roman"/>
                <w:lang w:eastAsia="ar-SA"/>
              </w:rPr>
              <w:t xml:space="preserve">2022/2023 </w:t>
            </w:r>
            <w:r w:rsidRPr="00935920">
              <w:rPr>
                <w:rFonts w:ascii="Times New Roman" w:eastAsia="Times New Roman" w:hAnsi="Times New Roman" w:cs="Times New Roman"/>
                <w:lang w:eastAsia="ar-SA"/>
              </w:rPr>
              <w:t>учебного года</w:t>
            </w:r>
          </w:p>
        </w:tc>
        <w:tc>
          <w:tcPr>
            <w:tcW w:w="1491" w:type="dxa"/>
            <w:vAlign w:val="center"/>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r w:rsidRPr="00935920">
              <w:rPr>
                <w:rFonts w:ascii="Times New Roman" w:eastAsia="Times New Roman" w:hAnsi="Times New Roman" w:cs="Times New Roman"/>
                <w:bCs/>
                <w:lang w:eastAsia="ar-SA"/>
              </w:rPr>
              <w:t>2</w:t>
            </w:r>
            <w:r w:rsidR="00EE0AD1">
              <w:rPr>
                <w:rFonts w:ascii="Times New Roman" w:eastAsia="Times New Roman" w:hAnsi="Times New Roman" w:cs="Times New Roman"/>
                <w:bCs/>
                <w:lang w:eastAsia="ar-SA"/>
              </w:rPr>
              <w:t>1</w:t>
            </w:r>
          </w:p>
        </w:tc>
        <w:tc>
          <w:tcPr>
            <w:tcW w:w="1061" w:type="dxa"/>
          </w:tcPr>
          <w:p w:rsidR="00486C65" w:rsidRPr="00935920" w:rsidRDefault="00F71C17" w:rsidP="00EE0AD1">
            <w:pPr>
              <w:suppressAutoHyphens/>
              <w:spacing w:after="0"/>
              <w:ind w:left="-284"/>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100</w:t>
            </w:r>
            <w:r w:rsidR="00486C65" w:rsidRPr="00935920">
              <w:rPr>
                <w:rFonts w:ascii="Times New Roman" w:eastAsia="Times New Roman" w:hAnsi="Times New Roman" w:cs="Times New Roman"/>
                <w:bCs/>
                <w:lang w:eastAsia="ar-SA"/>
              </w:rPr>
              <w:t>%</w:t>
            </w:r>
          </w:p>
        </w:tc>
      </w:tr>
      <w:tr w:rsidR="00486C65" w:rsidRPr="00935920" w:rsidTr="00EE0AD1">
        <w:trPr>
          <w:trHeight w:val="545"/>
        </w:trPr>
        <w:tc>
          <w:tcPr>
            <w:tcW w:w="6819" w:type="dxa"/>
            <w:shd w:val="clear" w:color="auto" w:fill="auto"/>
            <w:vAlign w:val="center"/>
            <w:hideMark/>
          </w:tcPr>
          <w:p w:rsidR="00486C65" w:rsidRPr="00935920" w:rsidRDefault="00486C65" w:rsidP="00EE0AD1">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Всего обучающихся 11-х классов, допущенных к ГИА-11 в 202</w:t>
            </w:r>
            <w:r w:rsidR="00EE0AD1">
              <w:rPr>
                <w:rFonts w:ascii="Times New Roman" w:eastAsia="Times New Roman" w:hAnsi="Times New Roman" w:cs="Times New Roman"/>
                <w:lang w:eastAsia="ar-SA"/>
              </w:rPr>
              <w:t>3</w:t>
            </w:r>
            <w:r w:rsidRPr="00935920">
              <w:rPr>
                <w:rFonts w:ascii="Times New Roman" w:eastAsia="Times New Roman" w:hAnsi="Times New Roman" w:cs="Times New Roman"/>
                <w:lang w:eastAsia="ar-SA"/>
              </w:rPr>
              <w:t xml:space="preserve"> году</w:t>
            </w:r>
          </w:p>
        </w:tc>
        <w:tc>
          <w:tcPr>
            <w:tcW w:w="1491" w:type="dxa"/>
            <w:vAlign w:val="center"/>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r w:rsidRPr="00935920">
              <w:rPr>
                <w:rFonts w:ascii="Times New Roman" w:eastAsia="Times New Roman" w:hAnsi="Times New Roman" w:cs="Times New Roman"/>
                <w:bCs/>
                <w:lang w:eastAsia="ar-SA"/>
              </w:rPr>
              <w:t>2</w:t>
            </w:r>
            <w:r w:rsidR="00EE0AD1">
              <w:rPr>
                <w:rFonts w:ascii="Times New Roman" w:eastAsia="Times New Roman" w:hAnsi="Times New Roman" w:cs="Times New Roman"/>
                <w:bCs/>
                <w:lang w:eastAsia="ar-SA"/>
              </w:rPr>
              <w:t>1</w:t>
            </w:r>
          </w:p>
        </w:tc>
        <w:tc>
          <w:tcPr>
            <w:tcW w:w="1061" w:type="dxa"/>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r w:rsidRPr="00935920">
              <w:rPr>
                <w:rFonts w:ascii="Times New Roman" w:eastAsia="Times New Roman" w:hAnsi="Times New Roman" w:cs="Times New Roman"/>
                <w:bCs/>
                <w:lang w:eastAsia="ar-SA"/>
              </w:rPr>
              <w:t>100%</w:t>
            </w:r>
          </w:p>
        </w:tc>
      </w:tr>
      <w:tr w:rsidR="00486C65" w:rsidRPr="00935920" w:rsidTr="00EE0AD1">
        <w:trPr>
          <w:trHeight w:val="345"/>
        </w:trPr>
        <w:tc>
          <w:tcPr>
            <w:tcW w:w="6819" w:type="dxa"/>
            <w:shd w:val="clear" w:color="auto" w:fill="auto"/>
            <w:vAlign w:val="center"/>
            <w:hideMark/>
          </w:tcPr>
          <w:p w:rsidR="00486C65" w:rsidRPr="00935920" w:rsidRDefault="00486C65" w:rsidP="00266088">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lastRenderedPageBreak/>
              <w:t>Из них в форме:</w:t>
            </w:r>
          </w:p>
        </w:tc>
        <w:tc>
          <w:tcPr>
            <w:tcW w:w="1491" w:type="dxa"/>
            <w:vAlign w:val="center"/>
          </w:tcPr>
          <w:p w:rsidR="00486C65" w:rsidRPr="00935920"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p>
        </w:tc>
      </w:tr>
      <w:tr w:rsidR="00486C65" w:rsidRPr="00935920" w:rsidTr="00EE0AD1">
        <w:trPr>
          <w:trHeight w:val="345"/>
        </w:trPr>
        <w:tc>
          <w:tcPr>
            <w:tcW w:w="6819" w:type="dxa"/>
            <w:shd w:val="clear" w:color="auto" w:fill="auto"/>
            <w:vAlign w:val="center"/>
            <w:hideMark/>
          </w:tcPr>
          <w:p w:rsidR="00486C65" w:rsidRPr="00935920" w:rsidRDefault="00486C65" w:rsidP="00266088">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ЕГЭ</w:t>
            </w:r>
          </w:p>
        </w:tc>
        <w:tc>
          <w:tcPr>
            <w:tcW w:w="1491" w:type="dxa"/>
            <w:vAlign w:val="center"/>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r w:rsidRPr="00935920">
              <w:rPr>
                <w:rFonts w:ascii="Times New Roman" w:eastAsia="Times New Roman" w:hAnsi="Times New Roman" w:cs="Times New Roman"/>
                <w:bCs/>
                <w:lang w:eastAsia="ar-SA"/>
              </w:rPr>
              <w:t>2</w:t>
            </w:r>
            <w:r w:rsidR="00EE0AD1">
              <w:rPr>
                <w:rFonts w:ascii="Times New Roman" w:eastAsia="Times New Roman" w:hAnsi="Times New Roman" w:cs="Times New Roman"/>
                <w:bCs/>
                <w:lang w:eastAsia="ar-SA"/>
              </w:rPr>
              <w:t>1</w:t>
            </w:r>
          </w:p>
        </w:tc>
        <w:tc>
          <w:tcPr>
            <w:tcW w:w="1061" w:type="dxa"/>
          </w:tcPr>
          <w:p w:rsidR="00486C65" w:rsidRPr="00935920" w:rsidRDefault="00EE0AD1" w:rsidP="00EE0AD1">
            <w:pPr>
              <w:suppressAutoHyphens/>
              <w:spacing w:after="0"/>
              <w:ind w:left="-284"/>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100</w:t>
            </w:r>
            <w:r w:rsidR="00486C65" w:rsidRPr="00935920">
              <w:rPr>
                <w:rFonts w:ascii="Times New Roman" w:eastAsia="Times New Roman" w:hAnsi="Times New Roman" w:cs="Times New Roman"/>
                <w:bCs/>
                <w:lang w:eastAsia="ar-SA"/>
              </w:rPr>
              <w:t>%</w:t>
            </w:r>
          </w:p>
        </w:tc>
      </w:tr>
      <w:tr w:rsidR="00486C65" w:rsidRPr="00935920" w:rsidTr="00EE0AD1">
        <w:trPr>
          <w:trHeight w:val="345"/>
        </w:trPr>
        <w:tc>
          <w:tcPr>
            <w:tcW w:w="6819" w:type="dxa"/>
            <w:shd w:val="clear" w:color="auto" w:fill="auto"/>
            <w:vAlign w:val="center"/>
            <w:hideMark/>
          </w:tcPr>
          <w:p w:rsidR="00486C65" w:rsidRPr="00935920" w:rsidRDefault="00486C65" w:rsidP="00266088">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ГВЭ</w:t>
            </w:r>
          </w:p>
        </w:tc>
        <w:tc>
          <w:tcPr>
            <w:tcW w:w="1491" w:type="dxa"/>
            <w:vAlign w:val="center"/>
          </w:tcPr>
          <w:p w:rsidR="00486C65" w:rsidRPr="00935920"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p>
        </w:tc>
      </w:tr>
      <w:tr w:rsidR="00486C65" w:rsidRPr="00935920" w:rsidTr="00EE0AD1">
        <w:trPr>
          <w:trHeight w:val="345"/>
        </w:trPr>
        <w:tc>
          <w:tcPr>
            <w:tcW w:w="6819" w:type="dxa"/>
            <w:shd w:val="clear" w:color="auto" w:fill="auto"/>
            <w:vAlign w:val="center"/>
            <w:hideMark/>
          </w:tcPr>
          <w:p w:rsidR="00486C65" w:rsidRPr="00935920" w:rsidRDefault="00486C65" w:rsidP="00266088">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с совмещением форм ЕГЭ и ГВЭ</w:t>
            </w:r>
          </w:p>
        </w:tc>
        <w:tc>
          <w:tcPr>
            <w:tcW w:w="1491" w:type="dxa"/>
            <w:vAlign w:val="center"/>
          </w:tcPr>
          <w:p w:rsidR="00486C65" w:rsidRPr="00935920"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p>
        </w:tc>
      </w:tr>
      <w:tr w:rsidR="004B5FE2" w:rsidRPr="004B5FE2" w:rsidTr="00EE0AD1">
        <w:trPr>
          <w:trHeight w:val="700"/>
        </w:trPr>
        <w:tc>
          <w:tcPr>
            <w:tcW w:w="6819" w:type="dxa"/>
            <w:shd w:val="clear" w:color="auto" w:fill="auto"/>
            <w:vAlign w:val="center"/>
            <w:hideMark/>
          </w:tcPr>
          <w:p w:rsidR="00486C65" w:rsidRPr="004B5FE2" w:rsidRDefault="00486C65" w:rsidP="00EE0AD1">
            <w:pPr>
              <w:suppressAutoHyphens/>
              <w:spacing w:after="0"/>
              <w:ind w:left="12"/>
              <w:jc w:val="both"/>
              <w:rPr>
                <w:rFonts w:ascii="Times New Roman" w:eastAsia="Times New Roman" w:hAnsi="Times New Roman" w:cs="Times New Roman"/>
                <w:lang w:eastAsia="ar-SA"/>
              </w:rPr>
            </w:pPr>
            <w:r w:rsidRPr="004B5FE2">
              <w:rPr>
                <w:rFonts w:ascii="Times New Roman" w:eastAsia="Times New Roman" w:hAnsi="Times New Roman" w:cs="Times New Roman"/>
                <w:lang w:eastAsia="ar-SA"/>
              </w:rPr>
              <w:t>Всего обучающихся 11-х классов, прошедших ГИА-11 в 202</w:t>
            </w:r>
            <w:r w:rsidR="00EE0AD1">
              <w:rPr>
                <w:rFonts w:ascii="Times New Roman" w:eastAsia="Times New Roman" w:hAnsi="Times New Roman" w:cs="Times New Roman"/>
                <w:lang w:eastAsia="ar-SA"/>
              </w:rPr>
              <w:t>3</w:t>
            </w:r>
            <w:r w:rsidRPr="004B5FE2">
              <w:rPr>
                <w:rFonts w:ascii="Times New Roman" w:eastAsia="Times New Roman" w:hAnsi="Times New Roman" w:cs="Times New Roman"/>
                <w:lang w:eastAsia="ar-SA"/>
              </w:rPr>
              <w:t xml:space="preserve"> году и получивших аттестат о среднем общем образовании</w:t>
            </w:r>
          </w:p>
        </w:tc>
        <w:tc>
          <w:tcPr>
            <w:tcW w:w="1491" w:type="dxa"/>
            <w:vAlign w:val="center"/>
          </w:tcPr>
          <w:p w:rsidR="00486C65" w:rsidRPr="004B5FE2"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4B5FE2" w:rsidRDefault="00486C65" w:rsidP="00EE0AD1">
            <w:pPr>
              <w:suppressAutoHyphens/>
              <w:spacing w:after="0"/>
              <w:ind w:left="-284"/>
              <w:jc w:val="center"/>
              <w:rPr>
                <w:rFonts w:ascii="Times New Roman" w:eastAsia="Times New Roman" w:hAnsi="Times New Roman" w:cs="Times New Roman"/>
                <w:bCs/>
                <w:lang w:eastAsia="ar-SA"/>
              </w:rPr>
            </w:pPr>
          </w:p>
        </w:tc>
      </w:tr>
      <w:tr w:rsidR="004B5FE2" w:rsidRPr="004B5FE2" w:rsidTr="00EE0AD1">
        <w:trPr>
          <w:trHeight w:val="300"/>
        </w:trPr>
        <w:tc>
          <w:tcPr>
            <w:tcW w:w="6819" w:type="dxa"/>
            <w:shd w:val="clear" w:color="auto" w:fill="auto"/>
            <w:vAlign w:val="center"/>
            <w:hideMark/>
          </w:tcPr>
          <w:p w:rsidR="00486C65" w:rsidRPr="004B5FE2" w:rsidRDefault="00486C65" w:rsidP="00266088">
            <w:pPr>
              <w:suppressAutoHyphens/>
              <w:spacing w:after="0"/>
              <w:ind w:left="12"/>
              <w:jc w:val="both"/>
              <w:rPr>
                <w:rFonts w:ascii="Times New Roman" w:eastAsia="Times New Roman" w:hAnsi="Times New Roman" w:cs="Times New Roman"/>
                <w:lang w:eastAsia="ar-SA"/>
              </w:rPr>
            </w:pPr>
            <w:r w:rsidRPr="004B5FE2">
              <w:rPr>
                <w:rFonts w:ascii="Times New Roman" w:eastAsia="Times New Roman" w:hAnsi="Times New Roman" w:cs="Times New Roman"/>
                <w:lang w:eastAsia="ar-SA"/>
              </w:rPr>
              <w:t>Из них в форме:</w:t>
            </w:r>
          </w:p>
        </w:tc>
        <w:tc>
          <w:tcPr>
            <w:tcW w:w="1491" w:type="dxa"/>
            <w:vAlign w:val="center"/>
          </w:tcPr>
          <w:p w:rsidR="00486C65" w:rsidRPr="004B5FE2"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4B5FE2" w:rsidRDefault="00486C65" w:rsidP="00EE0AD1">
            <w:pPr>
              <w:suppressAutoHyphens/>
              <w:spacing w:after="0"/>
              <w:ind w:left="-284"/>
              <w:jc w:val="center"/>
              <w:rPr>
                <w:rFonts w:ascii="Times New Roman" w:eastAsia="Times New Roman" w:hAnsi="Times New Roman" w:cs="Times New Roman"/>
                <w:bCs/>
                <w:lang w:eastAsia="ar-SA"/>
              </w:rPr>
            </w:pPr>
          </w:p>
        </w:tc>
      </w:tr>
      <w:tr w:rsidR="004B5FE2" w:rsidRPr="004B5FE2" w:rsidTr="00EE0AD1">
        <w:trPr>
          <w:trHeight w:val="405"/>
        </w:trPr>
        <w:tc>
          <w:tcPr>
            <w:tcW w:w="6819" w:type="dxa"/>
            <w:shd w:val="clear" w:color="auto" w:fill="auto"/>
            <w:vAlign w:val="center"/>
            <w:hideMark/>
          </w:tcPr>
          <w:p w:rsidR="00486C65" w:rsidRPr="004B5FE2" w:rsidRDefault="00486C65" w:rsidP="00266088">
            <w:pPr>
              <w:suppressAutoHyphens/>
              <w:spacing w:after="0"/>
              <w:ind w:left="12"/>
              <w:jc w:val="both"/>
              <w:rPr>
                <w:rFonts w:ascii="Times New Roman" w:eastAsia="Times New Roman" w:hAnsi="Times New Roman" w:cs="Times New Roman"/>
                <w:lang w:eastAsia="ar-SA"/>
              </w:rPr>
            </w:pPr>
            <w:r w:rsidRPr="004B5FE2">
              <w:rPr>
                <w:rFonts w:ascii="Times New Roman" w:eastAsia="Times New Roman" w:hAnsi="Times New Roman" w:cs="Times New Roman"/>
                <w:lang w:eastAsia="ar-SA"/>
              </w:rPr>
              <w:t>ЕГЭ</w:t>
            </w:r>
          </w:p>
        </w:tc>
        <w:tc>
          <w:tcPr>
            <w:tcW w:w="1491" w:type="dxa"/>
            <w:vAlign w:val="center"/>
          </w:tcPr>
          <w:p w:rsidR="00486C65" w:rsidRPr="004B5FE2" w:rsidRDefault="004B5FE2" w:rsidP="00EE0AD1">
            <w:pPr>
              <w:suppressAutoHyphens/>
              <w:spacing w:after="0"/>
              <w:ind w:left="-284"/>
              <w:jc w:val="center"/>
              <w:rPr>
                <w:rFonts w:ascii="Times New Roman" w:eastAsia="Times New Roman" w:hAnsi="Times New Roman" w:cs="Times New Roman"/>
                <w:bCs/>
                <w:lang w:eastAsia="ar-SA"/>
              </w:rPr>
            </w:pPr>
            <w:r w:rsidRPr="004B5FE2">
              <w:rPr>
                <w:rFonts w:ascii="Times New Roman" w:eastAsia="Times New Roman" w:hAnsi="Times New Roman" w:cs="Times New Roman"/>
                <w:bCs/>
                <w:lang w:eastAsia="ar-SA"/>
              </w:rPr>
              <w:t>2</w:t>
            </w:r>
            <w:r w:rsidR="00EE0AD1">
              <w:rPr>
                <w:rFonts w:ascii="Times New Roman" w:eastAsia="Times New Roman" w:hAnsi="Times New Roman" w:cs="Times New Roman"/>
                <w:bCs/>
                <w:lang w:eastAsia="ar-SA"/>
              </w:rPr>
              <w:t>1</w:t>
            </w:r>
          </w:p>
        </w:tc>
        <w:tc>
          <w:tcPr>
            <w:tcW w:w="1061" w:type="dxa"/>
          </w:tcPr>
          <w:p w:rsidR="00486C65" w:rsidRPr="004B5FE2" w:rsidRDefault="00EE0AD1" w:rsidP="00EE0AD1">
            <w:pPr>
              <w:suppressAutoHyphens/>
              <w:spacing w:after="0"/>
              <w:ind w:left="-284"/>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100</w:t>
            </w:r>
            <w:r w:rsidR="004B5FE2" w:rsidRPr="004B5FE2">
              <w:rPr>
                <w:rFonts w:ascii="Times New Roman" w:eastAsia="Times New Roman" w:hAnsi="Times New Roman" w:cs="Times New Roman"/>
                <w:bCs/>
                <w:lang w:eastAsia="ar-SA"/>
              </w:rPr>
              <w:t>%</w:t>
            </w:r>
          </w:p>
        </w:tc>
      </w:tr>
      <w:tr w:rsidR="004B5FE2" w:rsidRPr="004B5FE2" w:rsidTr="00EE0AD1">
        <w:trPr>
          <w:trHeight w:val="390"/>
        </w:trPr>
        <w:tc>
          <w:tcPr>
            <w:tcW w:w="6819" w:type="dxa"/>
            <w:shd w:val="clear" w:color="auto" w:fill="auto"/>
            <w:vAlign w:val="center"/>
            <w:hideMark/>
          </w:tcPr>
          <w:p w:rsidR="00486C65" w:rsidRPr="004B5FE2" w:rsidRDefault="00486C65" w:rsidP="00266088">
            <w:pPr>
              <w:suppressAutoHyphens/>
              <w:spacing w:after="0"/>
              <w:ind w:left="12"/>
              <w:jc w:val="both"/>
              <w:rPr>
                <w:rFonts w:ascii="Times New Roman" w:eastAsia="Times New Roman" w:hAnsi="Times New Roman" w:cs="Times New Roman"/>
                <w:lang w:eastAsia="ar-SA"/>
              </w:rPr>
            </w:pPr>
            <w:r w:rsidRPr="004B5FE2">
              <w:rPr>
                <w:rFonts w:ascii="Times New Roman" w:eastAsia="Times New Roman" w:hAnsi="Times New Roman" w:cs="Times New Roman"/>
                <w:lang w:eastAsia="ar-SA"/>
              </w:rPr>
              <w:t>ГВЭ</w:t>
            </w:r>
          </w:p>
        </w:tc>
        <w:tc>
          <w:tcPr>
            <w:tcW w:w="1491" w:type="dxa"/>
            <w:vAlign w:val="center"/>
          </w:tcPr>
          <w:p w:rsidR="00486C65" w:rsidRPr="004B5FE2"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4B5FE2" w:rsidRDefault="00486C65" w:rsidP="00EE0AD1">
            <w:pPr>
              <w:suppressAutoHyphens/>
              <w:spacing w:after="0"/>
              <w:ind w:left="-284"/>
              <w:jc w:val="center"/>
              <w:rPr>
                <w:rFonts w:ascii="Times New Roman" w:eastAsia="Times New Roman" w:hAnsi="Times New Roman" w:cs="Times New Roman"/>
                <w:bCs/>
                <w:lang w:eastAsia="ar-SA"/>
              </w:rPr>
            </w:pPr>
          </w:p>
        </w:tc>
      </w:tr>
      <w:tr w:rsidR="004B5FE2" w:rsidRPr="004B5FE2" w:rsidTr="00EE0AD1">
        <w:trPr>
          <w:trHeight w:val="405"/>
        </w:trPr>
        <w:tc>
          <w:tcPr>
            <w:tcW w:w="6819" w:type="dxa"/>
            <w:shd w:val="clear" w:color="auto" w:fill="auto"/>
            <w:vAlign w:val="center"/>
            <w:hideMark/>
          </w:tcPr>
          <w:p w:rsidR="00486C65" w:rsidRPr="004B5FE2" w:rsidRDefault="00486C65" w:rsidP="00266088">
            <w:pPr>
              <w:suppressAutoHyphens/>
              <w:spacing w:after="0"/>
              <w:ind w:left="12"/>
              <w:jc w:val="both"/>
              <w:rPr>
                <w:rFonts w:ascii="Times New Roman" w:eastAsia="Times New Roman" w:hAnsi="Times New Roman" w:cs="Times New Roman"/>
                <w:lang w:eastAsia="ar-SA"/>
              </w:rPr>
            </w:pPr>
            <w:r w:rsidRPr="004B5FE2">
              <w:rPr>
                <w:rFonts w:ascii="Times New Roman" w:eastAsia="Times New Roman" w:hAnsi="Times New Roman" w:cs="Times New Roman"/>
                <w:lang w:eastAsia="ar-SA"/>
              </w:rPr>
              <w:t>с совмещением форм ЕГЭ и ГВЭ</w:t>
            </w:r>
          </w:p>
        </w:tc>
        <w:tc>
          <w:tcPr>
            <w:tcW w:w="1491" w:type="dxa"/>
            <w:vAlign w:val="center"/>
          </w:tcPr>
          <w:p w:rsidR="00486C65" w:rsidRPr="004B5FE2"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4B5FE2" w:rsidRDefault="00486C65" w:rsidP="00EE0AD1">
            <w:pPr>
              <w:suppressAutoHyphens/>
              <w:spacing w:after="0"/>
              <w:ind w:left="-284"/>
              <w:jc w:val="center"/>
              <w:rPr>
                <w:rFonts w:ascii="Times New Roman" w:eastAsia="Times New Roman" w:hAnsi="Times New Roman" w:cs="Times New Roman"/>
                <w:bCs/>
                <w:lang w:eastAsia="ar-SA"/>
              </w:rPr>
            </w:pPr>
          </w:p>
        </w:tc>
      </w:tr>
      <w:tr w:rsidR="00486C65" w:rsidRPr="004B5FE2" w:rsidTr="00EE0AD1">
        <w:trPr>
          <w:trHeight w:val="521"/>
        </w:trPr>
        <w:tc>
          <w:tcPr>
            <w:tcW w:w="6819" w:type="dxa"/>
            <w:shd w:val="clear" w:color="auto" w:fill="auto"/>
            <w:vAlign w:val="center"/>
            <w:hideMark/>
          </w:tcPr>
          <w:p w:rsidR="00486C65" w:rsidRPr="004B5FE2" w:rsidRDefault="00486C65" w:rsidP="00266088">
            <w:pPr>
              <w:suppressAutoHyphens/>
              <w:spacing w:after="0"/>
              <w:ind w:left="12"/>
              <w:jc w:val="both"/>
              <w:rPr>
                <w:rFonts w:ascii="Times New Roman" w:eastAsia="Times New Roman" w:hAnsi="Times New Roman" w:cs="Times New Roman"/>
                <w:lang w:eastAsia="ar-SA"/>
              </w:rPr>
            </w:pPr>
            <w:r w:rsidRPr="004B5FE2">
              <w:rPr>
                <w:rFonts w:ascii="Times New Roman" w:eastAsia="Times New Roman" w:hAnsi="Times New Roman" w:cs="Times New Roman"/>
                <w:lang w:eastAsia="ar-SA"/>
              </w:rPr>
              <w:t>Всего обучающихся 11-х классов, получивших аттестат о среднем общем образовании с отличием и медаль «За особые успехи в учении»</w:t>
            </w:r>
          </w:p>
        </w:tc>
        <w:tc>
          <w:tcPr>
            <w:tcW w:w="1491" w:type="dxa"/>
            <w:vAlign w:val="center"/>
          </w:tcPr>
          <w:p w:rsidR="00486C65" w:rsidRPr="004B5FE2" w:rsidRDefault="00EE0AD1" w:rsidP="00266088">
            <w:pPr>
              <w:suppressAutoHyphens/>
              <w:spacing w:after="0"/>
              <w:ind w:left="-284"/>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1061" w:type="dxa"/>
          </w:tcPr>
          <w:p w:rsidR="00EE0AD1" w:rsidRDefault="00EE0AD1" w:rsidP="00EE0AD1">
            <w:pPr>
              <w:suppressAutoHyphens/>
              <w:spacing w:after="0"/>
              <w:ind w:left="-284"/>
              <w:jc w:val="center"/>
              <w:rPr>
                <w:rFonts w:ascii="Times New Roman" w:eastAsia="Times New Roman" w:hAnsi="Times New Roman" w:cs="Times New Roman"/>
                <w:bCs/>
                <w:lang w:eastAsia="ar-SA"/>
              </w:rPr>
            </w:pPr>
          </w:p>
          <w:p w:rsidR="00486C65" w:rsidRPr="004B5FE2" w:rsidRDefault="00EE0AD1" w:rsidP="00EE0AD1">
            <w:pPr>
              <w:suppressAutoHyphens/>
              <w:spacing w:after="0"/>
              <w:ind w:left="-284"/>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w:t>
            </w:r>
          </w:p>
        </w:tc>
      </w:tr>
    </w:tbl>
    <w:p w:rsidR="00486C65" w:rsidRPr="004B5FE2" w:rsidRDefault="00486C65" w:rsidP="00486C65">
      <w:pPr>
        <w:suppressAutoHyphens/>
        <w:spacing w:after="0"/>
        <w:ind w:left="-284"/>
        <w:jc w:val="both"/>
        <w:rPr>
          <w:rFonts w:ascii="Times New Roman" w:eastAsia="Times New Roman" w:hAnsi="Times New Roman" w:cs="Times New Roman"/>
          <w:sz w:val="24"/>
          <w:szCs w:val="24"/>
          <w:lang w:eastAsia="ar-SA"/>
        </w:rPr>
      </w:pPr>
    </w:p>
    <w:p w:rsidR="00486C65" w:rsidRPr="004B5FE2" w:rsidRDefault="00486C65" w:rsidP="00486C65">
      <w:pPr>
        <w:suppressAutoHyphens/>
        <w:spacing w:after="0"/>
        <w:ind w:firstLine="709"/>
        <w:jc w:val="both"/>
        <w:rPr>
          <w:rFonts w:ascii="Times New Roman" w:eastAsia="Times New Roman" w:hAnsi="Times New Roman" w:cs="Times New Roman"/>
          <w:sz w:val="24"/>
          <w:szCs w:val="24"/>
          <w:lang w:eastAsia="ar-SA"/>
        </w:rPr>
      </w:pPr>
      <w:r w:rsidRPr="004B5FE2">
        <w:rPr>
          <w:rFonts w:ascii="Times New Roman" w:eastAsia="Times New Roman" w:hAnsi="Times New Roman" w:cs="Times New Roman"/>
          <w:sz w:val="24"/>
          <w:szCs w:val="24"/>
          <w:lang w:eastAsia="ar-SA"/>
        </w:rPr>
        <w:t xml:space="preserve">Из вышеприведенной таблицы видно, что все обучающиеся 11-х классов, которые были допущены к ГИА, прошли государственную итоговую аттестацию и получили документ об образовании государственного образца. </w:t>
      </w:r>
      <w:r w:rsidR="00EE0AD1" w:rsidRPr="00EE0AD1">
        <w:rPr>
          <w:rFonts w:ascii="Times New Roman" w:eastAsia="Times New Roman" w:hAnsi="Times New Roman" w:cs="Times New Roman"/>
          <w:sz w:val="24"/>
          <w:szCs w:val="24"/>
          <w:lang w:eastAsia="ar-SA"/>
        </w:rPr>
        <w:t>Получи</w:t>
      </w:r>
      <w:r w:rsidR="00EE0AD1">
        <w:rPr>
          <w:rFonts w:ascii="Times New Roman" w:eastAsia="Times New Roman" w:hAnsi="Times New Roman" w:cs="Times New Roman"/>
          <w:sz w:val="24"/>
          <w:szCs w:val="24"/>
          <w:lang w:eastAsia="ar-SA"/>
        </w:rPr>
        <w:t>ли</w:t>
      </w:r>
      <w:r w:rsidR="00EE0AD1" w:rsidRPr="00EE0AD1">
        <w:rPr>
          <w:rFonts w:ascii="Times New Roman" w:eastAsia="Times New Roman" w:hAnsi="Times New Roman" w:cs="Times New Roman"/>
          <w:sz w:val="24"/>
          <w:szCs w:val="24"/>
          <w:lang w:eastAsia="ar-SA"/>
        </w:rPr>
        <w:t xml:space="preserve"> аттестат о среднем общем образовании с отличием и медаль «За особые успехи в учении»</w:t>
      </w:r>
      <w:r w:rsidR="00EE0AD1">
        <w:rPr>
          <w:rFonts w:ascii="Times New Roman" w:eastAsia="Times New Roman" w:hAnsi="Times New Roman" w:cs="Times New Roman"/>
          <w:sz w:val="24"/>
          <w:szCs w:val="24"/>
          <w:lang w:eastAsia="ar-SA"/>
        </w:rPr>
        <w:t xml:space="preserve"> Пирожкова И, Шивцова С.</w:t>
      </w:r>
    </w:p>
    <w:p w:rsidR="00486C65" w:rsidRPr="00935920" w:rsidRDefault="00486C65" w:rsidP="00486C65">
      <w:pPr>
        <w:suppressAutoHyphens/>
        <w:spacing w:after="0"/>
        <w:ind w:left="-284"/>
        <w:jc w:val="center"/>
        <w:rPr>
          <w:rFonts w:ascii="Times New Roman" w:eastAsia="Times New Roman" w:hAnsi="Times New Roman" w:cs="Times New Roman"/>
          <w:sz w:val="24"/>
          <w:szCs w:val="24"/>
          <w:lang w:eastAsia="ar-SA"/>
        </w:rPr>
      </w:pPr>
    </w:p>
    <w:p w:rsidR="00486C65" w:rsidRPr="00935920" w:rsidRDefault="00486C65" w:rsidP="00486C65">
      <w:pPr>
        <w:suppressAutoHyphens/>
        <w:spacing w:after="0"/>
        <w:ind w:left="-284"/>
        <w:jc w:val="center"/>
        <w:rPr>
          <w:rFonts w:ascii="Times New Roman" w:eastAsia="Times New Roman" w:hAnsi="Times New Roman" w:cs="Times New Roman"/>
          <w:b/>
          <w:sz w:val="24"/>
          <w:szCs w:val="24"/>
          <w:lang w:eastAsia="ar-SA"/>
        </w:rPr>
      </w:pPr>
      <w:r w:rsidRPr="00935920">
        <w:rPr>
          <w:rFonts w:ascii="Times New Roman" w:eastAsia="Times New Roman" w:hAnsi="Times New Roman" w:cs="Times New Roman"/>
          <w:b/>
          <w:sz w:val="24"/>
          <w:szCs w:val="24"/>
          <w:lang w:eastAsia="ar-SA"/>
        </w:rPr>
        <w:t>Обязательные экзамены</w:t>
      </w:r>
    </w:p>
    <w:p w:rsidR="00486C65" w:rsidRPr="00935920" w:rsidRDefault="00486C65" w:rsidP="00F71C17">
      <w:pPr>
        <w:suppressAutoHyphens/>
        <w:spacing w:after="0"/>
        <w:ind w:left="142" w:firstLine="566"/>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Выпускники средней школы сдавали обязательный экзамен по русскому языку. Экзамен проводились в форме единого государственного экзамена. </w:t>
      </w:r>
    </w:p>
    <w:p w:rsidR="00486C65" w:rsidRPr="00935920" w:rsidRDefault="00486C65" w:rsidP="00486C65">
      <w:pPr>
        <w:suppressAutoHyphens/>
        <w:spacing w:after="0"/>
        <w:ind w:left="-284"/>
        <w:jc w:val="both"/>
        <w:rPr>
          <w:rFonts w:ascii="Times New Roman" w:eastAsia="Times New Roman" w:hAnsi="Times New Roman" w:cs="Times New Roman"/>
          <w:sz w:val="24"/>
          <w:szCs w:val="24"/>
          <w:lang w:eastAsia="ar-SA"/>
        </w:rPr>
      </w:pPr>
    </w:p>
    <w:p w:rsidR="00486C65" w:rsidRPr="00935920" w:rsidRDefault="00486C65" w:rsidP="00486C65">
      <w:pPr>
        <w:suppressAutoHyphens/>
        <w:spacing w:after="0"/>
        <w:ind w:left="-284"/>
        <w:jc w:val="center"/>
        <w:rPr>
          <w:rFonts w:ascii="Times New Roman" w:eastAsia="Calibri" w:hAnsi="Times New Roman" w:cs="Times New Roman"/>
          <w:sz w:val="24"/>
          <w:szCs w:val="24"/>
          <w:u w:val="single"/>
          <w:lang w:eastAsia="ru-RU"/>
        </w:rPr>
      </w:pPr>
      <w:r w:rsidRPr="00935920">
        <w:rPr>
          <w:rFonts w:ascii="Times New Roman" w:eastAsia="Times New Roman" w:hAnsi="Times New Roman" w:cs="Times New Roman"/>
          <w:b/>
          <w:sz w:val="24"/>
          <w:szCs w:val="24"/>
          <w:u w:val="single"/>
          <w:lang w:eastAsia="ar-SA"/>
        </w:rPr>
        <w:t>Русский язык</w:t>
      </w:r>
      <w:r w:rsidRPr="00935920">
        <w:rPr>
          <w:rFonts w:ascii="Times New Roman" w:eastAsia="Times New Roman" w:hAnsi="Times New Roman" w:cs="Times New Roman"/>
          <w:sz w:val="24"/>
          <w:szCs w:val="24"/>
          <w:u w:val="single"/>
          <w:lang w:eastAsia="ar-SA"/>
        </w:rPr>
        <w:t xml:space="preserve"> (</w:t>
      </w:r>
      <w:r w:rsidR="00EE0AD1">
        <w:rPr>
          <w:rFonts w:ascii="Times New Roman" w:eastAsia="Times New Roman" w:hAnsi="Times New Roman" w:cs="Times New Roman"/>
          <w:sz w:val="24"/>
          <w:szCs w:val="24"/>
          <w:u w:val="single"/>
          <w:lang w:eastAsia="ar-SA"/>
        </w:rPr>
        <w:t>Чуманова Л.Л.</w:t>
      </w:r>
      <w:r w:rsidRPr="00935920">
        <w:rPr>
          <w:rFonts w:ascii="Times New Roman" w:eastAsia="Times New Roman" w:hAnsi="Times New Roman" w:cs="Times New Roman"/>
          <w:sz w:val="24"/>
          <w:szCs w:val="24"/>
          <w:u w:val="single"/>
          <w:lang w:eastAsia="ar-SA"/>
        </w:rPr>
        <w:t>)</w:t>
      </w:r>
    </w:p>
    <w:p w:rsidR="00486C65" w:rsidRPr="00935920" w:rsidRDefault="00486C65" w:rsidP="00486C65">
      <w:pPr>
        <w:suppressAutoHyphens/>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Сравнительные данные итоговой аттестации обучающихся по русскому языку </w:t>
      </w:r>
    </w:p>
    <w:tbl>
      <w:tblPr>
        <w:tblW w:w="100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724"/>
        <w:gridCol w:w="1724"/>
        <w:gridCol w:w="1734"/>
        <w:gridCol w:w="1735"/>
        <w:gridCol w:w="1690"/>
      </w:tblGrid>
      <w:tr w:rsidR="00EE0AD1" w:rsidRPr="00935920" w:rsidTr="00EE0AD1">
        <w:trPr>
          <w:trHeight w:val="551"/>
        </w:trPr>
        <w:tc>
          <w:tcPr>
            <w:tcW w:w="1395" w:type="dxa"/>
          </w:tcPr>
          <w:p w:rsidR="00EE0AD1" w:rsidRDefault="00EE0AD1" w:rsidP="00EE0AD1">
            <w:pPr>
              <w:suppressAutoHyphens/>
              <w:spacing w:after="0"/>
              <w:ind w:left="-262"/>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Средний </w:t>
            </w:r>
          </w:p>
          <w:p w:rsidR="00EE0AD1" w:rsidRPr="00935920" w:rsidRDefault="00EE0AD1" w:rsidP="00EE0AD1">
            <w:pPr>
              <w:suppressAutoHyphens/>
              <w:spacing w:after="0"/>
              <w:ind w:left="-262"/>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балл</w:t>
            </w:r>
          </w:p>
        </w:tc>
        <w:tc>
          <w:tcPr>
            <w:tcW w:w="1724" w:type="dxa"/>
          </w:tcPr>
          <w:p w:rsidR="00EE0AD1" w:rsidRPr="00935920" w:rsidRDefault="00EE0AD1" w:rsidP="00F92345">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35920">
              <w:rPr>
                <w:rFonts w:ascii="Times New Roman" w:eastAsia="Times New Roman" w:hAnsi="Times New Roman" w:cs="Times New Roman"/>
                <w:sz w:val="24"/>
                <w:szCs w:val="24"/>
                <w:lang w:eastAsia="ar-SA"/>
              </w:rPr>
              <w:t>г.</w:t>
            </w:r>
          </w:p>
        </w:tc>
        <w:tc>
          <w:tcPr>
            <w:tcW w:w="1724" w:type="dxa"/>
          </w:tcPr>
          <w:p w:rsidR="00EE0AD1" w:rsidRPr="00935920" w:rsidRDefault="00EE0AD1" w:rsidP="00F92345">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20</w:t>
            </w:r>
            <w:r w:rsidRPr="00935920">
              <w:rPr>
                <w:rFonts w:ascii="Times New Roman" w:eastAsia="Times New Roman" w:hAnsi="Times New Roman" w:cs="Times New Roman"/>
                <w:sz w:val="24"/>
                <w:szCs w:val="24"/>
                <w:lang w:eastAsia="ar-SA"/>
              </w:rPr>
              <w:t>г.</w:t>
            </w:r>
          </w:p>
        </w:tc>
        <w:tc>
          <w:tcPr>
            <w:tcW w:w="173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2021г</w:t>
            </w:r>
            <w:r w:rsidRPr="00935920">
              <w:rPr>
                <w:rFonts w:ascii="Times New Roman" w:eastAsia="Times New Roman" w:hAnsi="Times New Roman" w:cs="Times New Roman"/>
                <w:sz w:val="24"/>
                <w:szCs w:val="24"/>
                <w:lang w:eastAsia="ar-SA"/>
              </w:rPr>
              <w:t>.</w:t>
            </w:r>
          </w:p>
        </w:tc>
        <w:tc>
          <w:tcPr>
            <w:tcW w:w="1735" w:type="dxa"/>
          </w:tcPr>
          <w:p w:rsidR="00EE0AD1" w:rsidRPr="00935920" w:rsidRDefault="00EE0AD1" w:rsidP="00F71C17">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2г</w:t>
            </w:r>
            <w:r w:rsidRPr="00935920">
              <w:rPr>
                <w:rFonts w:ascii="Times New Roman" w:eastAsia="Times New Roman" w:hAnsi="Times New Roman" w:cs="Times New Roman"/>
                <w:sz w:val="24"/>
                <w:szCs w:val="24"/>
                <w:lang w:eastAsia="ar-SA"/>
              </w:rPr>
              <w:t>.</w:t>
            </w:r>
          </w:p>
        </w:tc>
        <w:tc>
          <w:tcPr>
            <w:tcW w:w="1690" w:type="dxa"/>
          </w:tcPr>
          <w:p w:rsidR="00EE0AD1" w:rsidRPr="00935920" w:rsidRDefault="00EE0AD1" w:rsidP="00F71C17">
            <w:pPr>
              <w:suppressAutoHyphens/>
              <w:spacing w:after="0"/>
              <w:ind w:left="-262" w:firstLine="73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2023г.</w:t>
            </w:r>
          </w:p>
        </w:tc>
      </w:tr>
      <w:tr w:rsidR="00EE0AD1" w:rsidRPr="00935920" w:rsidTr="00EE0AD1">
        <w:trPr>
          <w:trHeight w:val="275"/>
        </w:trPr>
        <w:tc>
          <w:tcPr>
            <w:tcW w:w="1395" w:type="dxa"/>
          </w:tcPr>
          <w:p w:rsidR="00EE0AD1" w:rsidRPr="00935920" w:rsidRDefault="00EE0AD1" w:rsidP="00266088">
            <w:pPr>
              <w:suppressAutoHyphens/>
              <w:spacing w:after="0"/>
              <w:ind w:left="-262" w:firstLine="731"/>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школа</w:t>
            </w:r>
          </w:p>
        </w:tc>
        <w:tc>
          <w:tcPr>
            <w:tcW w:w="172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70,6</w:t>
            </w:r>
          </w:p>
        </w:tc>
        <w:tc>
          <w:tcPr>
            <w:tcW w:w="172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60</w:t>
            </w:r>
          </w:p>
        </w:tc>
        <w:tc>
          <w:tcPr>
            <w:tcW w:w="173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69</w:t>
            </w:r>
          </w:p>
        </w:tc>
        <w:tc>
          <w:tcPr>
            <w:tcW w:w="1735" w:type="dxa"/>
          </w:tcPr>
          <w:p w:rsidR="00EE0AD1" w:rsidRPr="00935920" w:rsidRDefault="00EE0AD1" w:rsidP="00A252EE">
            <w:pPr>
              <w:suppressAutoHyphens/>
              <w:spacing w:after="0"/>
              <w:ind w:left="-262" w:firstLine="73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A252EE">
              <w:rPr>
                <w:rFonts w:ascii="Times New Roman" w:eastAsia="Times New Roman" w:hAnsi="Times New Roman" w:cs="Times New Roman"/>
                <w:sz w:val="24"/>
                <w:szCs w:val="24"/>
                <w:lang w:eastAsia="ar-SA"/>
              </w:rPr>
              <w:t>6</w:t>
            </w:r>
          </w:p>
        </w:tc>
        <w:tc>
          <w:tcPr>
            <w:tcW w:w="1690" w:type="dxa"/>
          </w:tcPr>
          <w:p w:rsidR="00EE0AD1" w:rsidRDefault="00EE0AD1" w:rsidP="004B5FE2">
            <w:pPr>
              <w:suppressAutoHyphens/>
              <w:spacing w:after="0"/>
              <w:ind w:left="-262" w:firstLine="73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66</w:t>
            </w:r>
          </w:p>
        </w:tc>
      </w:tr>
      <w:tr w:rsidR="00EE0AD1" w:rsidRPr="00935920" w:rsidTr="00EE0AD1">
        <w:trPr>
          <w:trHeight w:val="275"/>
        </w:trPr>
        <w:tc>
          <w:tcPr>
            <w:tcW w:w="1395" w:type="dxa"/>
          </w:tcPr>
          <w:p w:rsidR="00EE0AD1" w:rsidRPr="00935920" w:rsidRDefault="00EE0AD1" w:rsidP="00266088">
            <w:pPr>
              <w:suppressAutoHyphens/>
              <w:spacing w:after="0"/>
              <w:ind w:left="-262" w:firstLine="731"/>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город</w:t>
            </w:r>
          </w:p>
        </w:tc>
        <w:tc>
          <w:tcPr>
            <w:tcW w:w="172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73,66</w:t>
            </w:r>
          </w:p>
        </w:tc>
        <w:tc>
          <w:tcPr>
            <w:tcW w:w="172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71,23</w:t>
            </w:r>
          </w:p>
        </w:tc>
        <w:tc>
          <w:tcPr>
            <w:tcW w:w="173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p>
        </w:tc>
        <w:tc>
          <w:tcPr>
            <w:tcW w:w="1735"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p>
        </w:tc>
        <w:tc>
          <w:tcPr>
            <w:tcW w:w="1690"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p>
        </w:tc>
      </w:tr>
    </w:tbl>
    <w:p w:rsidR="00486C65" w:rsidRPr="00935920" w:rsidRDefault="00486C65" w:rsidP="00486C65">
      <w:pPr>
        <w:suppressAutoHyphens/>
        <w:overflowPunct w:val="0"/>
        <w:autoSpaceDE w:val="0"/>
        <w:autoSpaceDN w:val="0"/>
        <w:adjustRightInd w:val="0"/>
        <w:spacing w:after="0"/>
        <w:ind w:left="-284"/>
        <w:jc w:val="both"/>
        <w:rPr>
          <w:rFonts w:ascii="Times New Roman" w:eastAsia="Times New Roman" w:hAnsi="Times New Roman" w:cs="Times New Roman"/>
          <w:noProof/>
          <w:sz w:val="24"/>
          <w:szCs w:val="24"/>
          <w:lang w:eastAsia="ru-RU"/>
        </w:rPr>
      </w:pPr>
    </w:p>
    <w:p w:rsidR="00486C65" w:rsidRPr="00935920" w:rsidRDefault="00486C65" w:rsidP="00486C65">
      <w:pPr>
        <w:suppressAutoHyphens/>
        <w:overflowPunct w:val="0"/>
        <w:autoSpaceDE w:val="0"/>
        <w:autoSpaceDN w:val="0"/>
        <w:adjustRightInd w:val="0"/>
        <w:spacing w:after="0"/>
        <w:ind w:left="-284"/>
        <w:jc w:val="center"/>
        <w:rPr>
          <w:rFonts w:ascii="Times New Roman" w:eastAsia="Times New Roman" w:hAnsi="Times New Roman" w:cs="Times New Roman"/>
          <w:noProof/>
          <w:sz w:val="24"/>
          <w:szCs w:val="24"/>
          <w:lang w:eastAsia="ru-RU"/>
        </w:rPr>
      </w:pPr>
      <w:r w:rsidRPr="00935920">
        <w:rPr>
          <w:rFonts w:ascii="Times New Roman" w:eastAsia="Times New Roman" w:hAnsi="Times New Roman" w:cs="Times New Roman"/>
          <w:noProof/>
          <w:sz w:val="24"/>
          <w:szCs w:val="24"/>
          <w:lang w:eastAsia="ru-RU"/>
        </w:rPr>
        <w:drawing>
          <wp:inline distT="0" distB="0" distL="0" distR="0" wp14:anchorId="0C93A341" wp14:editId="16EAB654">
            <wp:extent cx="5486400" cy="15049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6C65" w:rsidRPr="00935920" w:rsidRDefault="00486C65" w:rsidP="00486C65">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p>
    <w:p w:rsidR="00486C65" w:rsidRPr="00935920" w:rsidRDefault="00486C65" w:rsidP="00486C65">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Диаграмма 2</w:t>
      </w:r>
    </w:p>
    <w:p w:rsidR="00486C65" w:rsidRPr="00935920" w:rsidRDefault="00486C65" w:rsidP="00486C65">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p>
    <w:p w:rsidR="00486C65" w:rsidRPr="00935920" w:rsidRDefault="00486C65" w:rsidP="00486C65">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Обязательный экзамен по русскому языку в форме ЕГЭ сдавали 2</w:t>
      </w:r>
      <w:r w:rsidR="00EE0AD1">
        <w:rPr>
          <w:rFonts w:ascii="Times New Roman" w:eastAsia="Times New Roman" w:hAnsi="Times New Roman" w:cs="Times New Roman"/>
          <w:sz w:val="24"/>
          <w:szCs w:val="24"/>
          <w:lang w:eastAsia="ar-SA"/>
        </w:rPr>
        <w:t>1 выпускник</w:t>
      </w:r>
      <w:r w:rsidRPr="00935920">
        <w:rPr>
          <w:rFonts w:ascii="Times New Roman" w:eastAsia="Times New Roman" w:hAnsi="Times New Roman" w:cs="Times New Roman"/>
          <w:sz w:val="24"/>
          <w:szCs w:val="24"/>
          <w:lang w:eastAsia="ar-SA"/>
        </w:rPr>
        <w:t>. Все обучающиеся справились с работой и прошли пороговый</w:t>
      </w:r>
      <w:r w:rsidR="00F92345">
        <w:rPr>
          <w:rFonts w:ascii="Times New Roman" w:eastAsia="Times New Roman" w:hAnsi="Times New Roman" w:cs="Times New Roman"/>
          <w:sz w:val="24"/>
          <w:szCs w:val="24"/>
          <w:lang w:eastAsia="ar-SA"/>
        </w:rPr>
        <w:t xml:space="preserve"> балл - 24. Минимальный балл – </w:t>
      </w:r>
      <w:r w:rsidR="00EB5BB4">
        <w:rPr>
          <w:rFonts w:ascii="Times New Roman" w:eastAsia="Times New Roman" w:hAnsi="Times New Roman" w:cs="Times New Roman"/>
          <w:sz w:val="24"/>
          <w:szCs w:val="24"/>
          <w:lang w:eastAsia="ar-SA"/>
        </w:rPr>
        <w:t>4</w:t>
      </w:r>
      <w:r w:rsidR="00F92345">
        <w:rPr>
          <w:rFonts w:ascii="Times New Roman" w:eastAsia="Times New Roman" w:hAnsi="Times New Roman" w:cs="Times New Roman"/>
          <w:sz w:val="24"/>
          <w:szCs w:val="24"/>
          <w:lang w:eastAsia="ar-SA"/>
        </w:rPr>
        <w:t>0</w:t>
      </w:r>
      <w:r w:rsidRPr="00935920">
        <w:rPr>
          <w:rFonts w:ascii="Times New Roman" w:eastAsia="Times New Roman" w:hAnsi="Times New Roman" w:cs="Times New Roman"/>
          <w:sz w:val="24"/>
          <w:szCs w:val="24"/>
          <w:lang w:eastAsia="ar-SA"/>
        </w:rPr>
        <w:t xml:space="preserve"> (</w:t>
      </w:r>
      <w:r w:rsidR="00EB5BB4">
        <w:rPr>
          <w:rFonts w:ascii="Times New Roman" w:eastAsia="Times New Roman" w:hAnsi="Times New Roman" w:cs="Times New Roman"/>
          <w:sz w:val="24"/>
          <w:szCs w:val="24"/>
          <w:lang w:eastAsia="ar-SA"/>
        </w:rPr>
        <w:t>50</w:t>
      </w:r>
      <w:r w:rsidRPr="00935920">
        <w:rPr>
          <w:rFonts w:ascii="Times New Roman" w:eastAsia="Times New Roman" w:hAnsi="Times New Roman" w:cs="Times New Roman"/>
          <w:sz w:val="24"/>
          <w:szCs w:val="24"/>
          <w:lang w:eastAsia="ar-SA"/>
        </w:rPr>
        <w:t xml:space="preserve">) Максимальный балл- </w:t>
      </w:r>
      <w:r w:rsidR="00EB5BB4">
        <w:rPr>
          <w:rFonts w:ascii="Times New Roman" w:eastAsia="Times New Roman" w:hAnsi="Times New Roman" w:cs="Times New Roman"/>
          <w:sz w:val="24"/>
          <w:szCs w:val="24"/>
          <w:lang w:eastAsia="ar-SA"/>
        </w:rPr>
        <w:t>100</w:t>
      </w:r>
      <w:r w:rsidRPr="00935920">
        <w:rPr>
          <w:rFonts w:ascii="Times New Roman" w:eastAsia="Times New Roman" w:hAnsi="Times New Roman" w:cs="Times New Roman"/>
          <w:sz w:val="24"/>
          <w:szCs w:val="24"/>
          <w:lang w:eastAsia="ar-SA"/>
        </w:rPr>
        <w:t xml:space="preserve"> (</w:t>
      </w:r>
      <w:r w:rsidR="00EB5BB4">
        <w:rPr>
          <w:rFonts w:ascii="Times New Roman" w:eastAsia="Times New Roman" w:hAnsi="Times New Roman" w:cs="Times New Roman"/>
          <w:sz w:val="24"/>
          <w:szCs w:val="24"/>
          <w:lang w:eastAsia="ar-SA"/>
        </w:rPr>
        <w:t>76</w:t>
      </w:r>
      <w:r w:rsidRPr="00935920">
        <w:rPr>
          <w:rFonts w:ascii="Times New Roman" w:eastAsia="Times New Roman" w:hAnsi="Times New Roman" w:cs="Times New Roman"/>
          <w:sz w:val="24"/>
          <w:szCs w:val="24"/>
          <w:lang w:eastAsia="ar-SA"/>
        </w:rPr>
        <w:t xml:space="preserve">). </w:t>
      </w:r>
    </w:p>
    <w:p w:rsidR="00F92345" w:rsidRDefault="00486C65" w:rsidP="00486C65">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От 80 до 98 баллов получили </w:t>
      </w:r>
      <w:r w:rsidR="00EB5BB4">
        <w:rPr>
          <w:rFonts w:ascii="Times New Roman" w:eastAsia="Times New Roman" w:hAnsi="Times New Roman" w:cs="Times New Roman"/>
          <w:sz w:val="24"/>
          <w:szCs w:val="24"/>
          <w:lang w:eastAsia="ar-SA"/>
        </w:rPr>
        <w:t>2</w:t>
      </w:r>
      <w:r w:rsidRPr="00935920">
        <w:rPr>
          <w:rFonts w:ascii="Times New Roman" w:eastAsia="Times New Roman" w:hAnsi="Times New Roman" w:cs="Times New Roman"/>
          <w:sz w:val="24"/>
          <w:szCs w:val="24"/>
          <w:lang w:eastAsia="ar-SA"/>
        </w:rPr>
        <w:t xml:space="preserve"> (</w:t>
      </w:r>
      <w:r w:rsidR="00EB5BB4">
        <w:rPr>
          <w:rFonts w:ascii="Times New Roman" w:eastAsia="Times New Roman" w:hAnsi="Times New Roman" w:cs="Times New Roman"/>
          <w:sz w:val="24"/>
          <w:szCs w:val="24"/>
          <w:lang w:eastAsia="ar-SA"/>
        </w:rPr>
        <w:t>1</w:t>
      </w:r>
      <w:r w:rsidR="001107A0">
        <w:rPr>
          <w:rFonts w:ascii="Times New Roman" w:eastAsia="Times New Roman" w:hAnsi="Times New Roman" w:cs="Times New Roman"/>
          <w:sz w:val="24"/>
          <w:szCs w:val="24"/>
          <w:lang w:eastAsia="ar-SA"/>
        </w:rPr>
        <w:t>) обучающихся: Пирожкова И -87 баллов, Хозяинова А. -81 балл.</w:t>
      </w:r>
    </w:p>
    <w:p w:rsidR="001107A0" w:rsidRDefault="001107A0" w:rsidP="00486C65">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100 баллов – Шивцова С.</w:t>
      </w:r>
    </w:p>
    <w:p w:rsidR="00C13E4F" w:rsidRDefault="00486C65" w:rsidP="00486C65">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Средний балл по школе составил –6</w:t>
      </w:r>
      <w:r w:rsidR="00EB5BB4">
        <w:rPr>
          <w:rFonts w:ascii="Times New Roman" w:eastAsia="Times New Roman" w:hAnsi="Times New Roman" w:cs="Times New Roman"/>
          <w:sz w:val="24"/>
          <w:szCs w:val="24"/>
          <w:lang w:eastAsia="ar-SA"/>
        </w:rPr>
        <w:t>6</w:t>
      </w:r>
      <w:r w:rsidRPr="00935920">
        <w:rPr>
          <w:rFonts w:ascii="Times New Roman" w:eastAsia="Times New Roman" w:hAnsi="Times New Roman" w:cs="Times New Roman"/>
          <w:sz w:val="24"/>
          <w:szCs w:val="24"/>
          <w:lang w:eastAsia="ar-SA"/>
        </w:rPr>
        <w:t xml:space="preserve"> (6</w:t>
      </w:r>
      <w:r w:rsidR="00A252EE">
        <w:rPr>
          <w:rFonts w:ascii="Times New Roman" w:eastAsia="Times New Roman" w:hAnsi="Times New Roman" w:cs="Times New Roman"/>
          <w:sz w:val="24"/>
          <w:szCs w:val="24"/>
          <w:lang w:eastAsia="ar-SA"/>
        </w:rPr>
        <w:t>6</w:t>
      </w:r>
      <w:r w:rsidRPr="00935920">
        <w:rPr>
          <w:rFonts w:ascii="Times New Roman" w:eastAsia="Times New Roman" w:hAnsi="Times New Roman" w:cs="Times New Roman"/>
          <w:sz w:val="24"/>
          <w:szCs w:val="24"/>
          <w:lang w:eastAsia="ar-SA"/>
        </w:rPr>
        <w:t xml:space="preserve">). </w:t>
      </w:r>
    </w:p>
    <w:p w:rsidR="00A252EE" w:rsidRDefault="00A252EE" w:rsidP="00486C65">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p>
    <w:p w:rsidR="00C13E4F" w:rsidRPr="00935920" w:rsidRDefault="00C13E4F" w:rsidP="00C13E4F">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u w:val="single"/>
          <w:lang w:eastAsia="ar-SA"/>
        </w:rPr>
      </w:pPr>
      <w:r w:rsidRPr="00935920">
        <w:rPr>
          <w:rFonts w:ascii="Times New Roman" w:eastAsia="Times New Roman" w:hAnsi="Times New Roman" w:cs="Times New Roman"/>
          <w:sz w:val="24"/>
          <w:szCs w:val="24"/>
          <w:u w:val="single"/>
          <w:lang w:eastAsia="ar-SA"/>
        </w:rPr>
        <w:t xml:space="preserve">Математика (учитель </w:t>
      </w:r>
      <w:r w:rsidR="00172A52">
        <w:rPr>
          <w:rFonts w:ascii="Times New Roman" w:eastAsia="Times New Roman" w:hAnsi="Times New Roman" w:cs="Times New Roman"/>
          <w:sz w:val="24"/>
          <w:szCs w:val="24"/>
          <w:u w:val="single"/>
          <w:lang w:eastAsia="ar-SA"/>
        </w:rPr>
        <w:t>Кондратьев В.В</w:t>
      </w:r>
      <w:r w:rsidRPr="00935920">
        <w:rPr>
          <w:rFonts w:ascii="Times New Roman" w:eastAsia="Times New Roman" w:hAnsi="Times New Roman" w:cs="Times New Roman"/>
          <w:sz w:val="24"/>
          <w:szCs w:val="24"/>
          <w:u w:val="single"/>
          <w:lang w:eastAsia="ar-SA"/>
        </w:rPr>
        <w:t>.)</w:t>
      </w:r>
    </w:p>
    <w:p w:rsidR="00C13E4F" w:rsidRDefault="00C13E4F" w:rsidP="00C13E4F">
      <w:pPr>
        <w:suppressAutoHyphens/>
        <w:overflowPunct w:val="0"/>
        <w:autoSpaceDE w:val="0"/>
        <w:autoSpaceDN w:val="0"/>
        <w:adjustRightInd w:val="0"/>
        <w:spacing w:after="0"/>
        <w:ind w:firstLine="426"/>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Экзамен по математике в форме </w:t>
      </w:r>
      <w:r w:rsidR="001107A0" w:rsidRPr="001107A0">
        <w:rPr>
          <w:rFonts w:ascii="Times New Roman" w:eastAsia="Times New Roman" w:hAnsi="Times New Roman" w:cs="Times New Roman"/>
          <w:sz w:val="24"/>
          <w:szCs w:val="24"/>
          <w:lang w:eastAsia="ar-SA"/>
        </w:rPr>
        <w:t>ЕГЭ сдавали 21 выпускник</w:t>
      </w:r>
      <w:r w:rsidRPr="00935920">
        <w:rPr>
          <w:rFonts w:ascii="Times New Roman" w:eastAsia="Times New Roman" w:hAnsi="Times New Roman" w:cs="Times New Roman"/>
          <w:sz w:val="24"/>
          <w:szCs w:val="24"/>
          <w:lang w:eastAsia="ar-SA"/>
        </w:rPr>
        <w:t xml:space="preserve">. </w:t>
      </w:r>
    </w:p>
    <w:p w:rsidR="00861060" w:rsidRPr="00935920" w:rsidRDefault="00861060" w:rsidP="00C13E4F">
      <w:pPr>
        <w:suppressAutoHyphens/>
        <w:overflowPunct w:val="0"/>
        <w:autoSpaceDE w:val="0"/>
        <w:autoSpaceDN w:val="0"/>
        <w:adjustRightInd w:val="0"/>
        <w:spacing w:after="0"/>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Базовую математику выполняли 14 человек (66%).</w:t>
      </w:r>
    </w:p>
    <w:p w:rsidR="00C13E4F" w:rsidRDefault="00C13E4F" w:rsidP="00C13E4F">
      <w:pPr>
        <w:suppressAutoHyphens/>
        <w:overflowPunct w:val="0"/>
        <w:autoSpaceDE w:val="0"/>
        <w:autoSpaceDN w:val="0"/>
        <w:adjustRightInd w:val="0"/>
        <w:spacing w:after="0"/>
        <w:ind w:firstLine="426"/>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Все обучающиеся 1</w:t>
      </w:r>
      <w:r w:rsidR="001107A0">
        <w:rPr>
          <w:rFonts w:ascii="Times New Roman" w:eastAsia="Times New Roman" w:hAnsi="Times New Roman" w:cs="Times New Roman"/>
          <w:sz w:val="24"/>
          <w:szCs w:val="24"/>
          <w:lang w:eastAsia="ar-SA"/>
        </w:rPr>
        <w:t>4</w:t>
      </w:r>
      <w:r w:rsidRPr="00935920">
        <w:rPr>
          <w:rFonts w:ascii="Times New Roman" w:eastAsia="Times New Roman" w:hAnsi="Times New Roman" w:cs="Times New Roman"/>
          <w:sz w:val="24"/>
          <w:szCs w:val="24"/>
          <w:lang w:eastAsia="ar-SA"/>
        </w:rPr>
        <w:t xml:space="preserve"> человек (100%) справились с базовым уровнем. Средний балл – </w:t>
      </w:r>
      <w:r>
        <w:rPr>
          <w:rFonts w:ascii="Times New Roman" w:eastAsia="Times New Roman" w:hAnsi="Times New Roman" w:cs="Times New Roman"/>
          <w:sz w:val="24"/>
          <w:szCs w:val="24"/>
          <w:lang w:eastAsia="ar-SA"/>
        </w:rPr>
        <w:t>4</w:t>
      </w:r>
      <w:r w:rsidR="00BC314D">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w:t>
      </w:r>
      <w:r w:rsidRPr="00935920">
        <w:rPr>
          <w:rFonts w:ascii="Times New Roman" w:eastAsia="Times New Roman" w:hAnsi="Times New Roman" w:cs="Times New Roman"/>
          <w:sz w:val="24"/>
          <w:szCs w:val="24"/>
          <w:lang w:eastAsia="ar-SA"/>
        </w:rPr>
        <w:t>(4).</w:t>
      </w:r>
    </w:p>
    <w:p w:rsidR="00861060" w:rsidRDefault="00861060" w:rsidP="00C13E4F">
      <w:pPr>
        <w:suppressAutoHyphens/>
        <w:overflowPunct w:val="0"/>
        <w:autoSpaceDE w:val="0"/>
        <w:autoSpaceDN w:val="0"/>
        <w:adjustRightInd w:val="0"/>
        <w:spacing w:after="0"/>
        <w:ind w:firstLine="426"/>
        <w:jc w:val="both"/>
        <w:rPr>
          <w:rFonts w:ascii="Times New Roman" w:eastAsia="Times New Roman" w:hAnsi="Times New Roman" w:cs="Times New Roman"/>
          <w:sz w:val="24"/>
          <w:szCs w:val="24"/>
          <w:lang w:eastAsia="ar-SA"/>
        </w:rPr>
      </w:pPr>
    </w:p>
    <w:p w:rsidR="00861060" w:rsidRPr="00D724D7" w:rsidRDefault="00861060" w:rsidP="00861060">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D724D7">
        <w:rPr>
          <w:rFonts w:ascii="Times New Roman" w:eastAsia="Times New Roman" w:hAnsi="Times New Roman" w:cs="Times New Roman"/>
          <w:sz w:val="24"/>
          <w:szCs w:val="24"/>
          <w:lang w:eastAsia="ar-SA"/>
        </w:rPr>
        <w:t xml:space="preserve">Профильную математику выполняли </w:t>
      </w:r>
      <w:r>
        <w:rPr>
          <w:rFonts w:ascii="Times New Roman" w:eastAsia="Times New Roman" w:hAnsi="Times New Roman" w:cs="Times New Roman"/>
          <w:sz w:val="24"/>
          <w:szCs w:val="24"/>
          <w:lang w:eastAsia="ar-SA"/>
        </w:rPr>
        <w:t>7</w:t>
      </w:r>
      <w:r w:rsidRPr="00D724D7">
        <w:rPr>
          <w:rFonts w:ascii="Times New Roman" w:eastAsia="Times New Roman" w:hAnsi="Times New Roman" w:cs="Times New Roman"/>
          <w:sz w:val="24"/>
          <w:szCs w:val="24"/>
          <w:lang w:eastAsia="ar-SA"/>
        </w:rPr>
        <w:t xml:space="preserve"> обучающихся (</w:t>
      </w:r>
      <w:r>
        <w:rPr>
          <w:rFonts w:ascii="Times New Roman" w:eastAsia="Times New Roman" w:hAnsi="Times New Roman" w:cs="Times New Roman"/>
          <w:sz w:val="24"/>
          <w:szCs w:val="24"/>
          <w:lang w:eastAsia="ar-SA"/>
        </w:rPr>
        <w:t>34</w:t>
      </w:r>
      <w:r w:rsidRPr="00D724D7">
        <w:rPr>
          <w:rFonts w:ascii="Times New Roman" w:eastAsia="Times New Roman" w:hAnsi="Times New Roman" w:cs="Times New Roman"/>
          <w:sz w:val="24"/>
          <w:szCs w:val="24"/>
          <w:lang w:eastAsia="ar-SA"/>
        </w:rPr>
        <w:t xml:space="preserve">%). С работой справились </w:t>
      </w:r>
      <w:r>
        <w:rPr>
          <w:rFonts w:ascii="Times New Roman" w:eastAsia="Times New Roman" w:hAnsi="Times New Roman" w:cs="Times New Roman"/>
          <w:sz w:val="24"/>
          <w:szCs w:val="24"/>
          <w:lang w:eastAsia="ar-SA"/>
        </w:rPr>
        <w:t>5</w:t>
      </w:r>
      <w:r w:rsidRPr="00D724D7">
        <w:rPr>
          <w:rFonts w:ascii="Times New Roman" w:eastAsia="Times New Roman" w:hAnsi="Times New Roman" w:cs="Times New Roman"/>
          <w:sz w:val="24"/>
          <w:szCs w:val="24"/>
          <w:lang w:eastAsia="ar-SA"/>
        </w:rPr>
        <w:t xml:space="preserve"> обучающийся (</w:t>
      </w:r>
      <w:r>
        <w:rPr>
          <w:rFonts w:ascii="Times New Roman" w:eastAsia="Times New Roman" w:hAnsi="Times New Roman" w:cs="Times New Roman"/>
          <w:sz w:val="24"/>
          <w:szCs w:val="24"/>
          <w:lang w:eastAsia="ar-SA"/>
        </w:rPr>
        <w:t>72</w:t>
      </w:r>
      <w:r w:rsidRPr="00D724D7">
        <w:rPr>
          <w:rFonts w:ascii="Times New Roman" w:eastAsia="Times New Roman" w:hAnsi="Times New Roman" w:cs="Times New Roman"/>
          <w:sz w:val="24"/>
          <w:szCs w:val="24"/>
          <w:lang w:eastAsia="ar-SA"/>
        </w:rPr>
        <w:t xml:space="preserve">%) и прошли пороговый балл - 27. Наибольший балл в школе – </w:t>
      </w:r>
      <w:r>
        <w:rPr>
          <w:rFonts w:ascii="Times New Roman" w:eastAsia="Times New Roman" w:hAnsi="Times New Roman" w:cs="Times New Roman"/>
          <w:sz w:val="24"/>
          <w:szCs w:val="24"/>
          <w:lang w:eastAsia="ar-SA"/>
        </w:rPr>
        <w:t>66</w:t>
      </w:r>
      <w:r w:rsidRPr="00D724D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72</w:t>
      </w:r>
      <w:r w:rsidRPr="00D724D7">
        <w:rPr>
          <w:rFonts w:ascii="Times New Roman" w:eastAsia="Times New Roman" w:hAnsi="Times New Roman" w:cs="Times New Roman"/>
          <w:sz w:val="24"/>
          <w:szCs w:val="24"/>
          <w:lang w:eastAsia="ar-SA"/>
        </w:rPr>
        <w:t xml:space="preserve">) баллов </w:t>
      </w:r>
    </w:p>
    <w:p w:rsidR="00861060" w:rsidRPr="00D724D7" w:rsidRDefault="00861060" w:rsidP="00861060">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D724D7">
        <w:rPr>
          <w:rFonts w:ascii="Times New Roman" w:eastAsia="Times New Roman" w:hAnsi="Times New Roman" w:cs="Times New Roman"/>
          <w:sz w:val="24"/>
          <w:szCs w:val="24"/>
          <w:lang w:eastAsia="ar-SA"/>
        </w:rPr>
        <w:t>Средний балл по школе – 42 (4</w:t>
      </w:r>
      <w:r>
        <w:rPr>
          <w:rFonts w:ascii="Times New Roman" w:eastAsia="Times New Roman" w:hAnsi="Times New Roman" w:cs="Times New Roman"/>
          <w:sz w:val="24"/>
          <w:szCs w:val="24"/>
          <w:lang w:eastAsia="ar-SA"/>
        </w:rPr>
        <w:t>2).</w:t>
      </w:r>
      <w:r w:rsidRPr="00D724D7">
        <w:rPr>
          <w:rFonts w:ascii="Times New Roman" w:eastAsia="Times New Roman" w:hAnsi="Times New Roman" w:cs="Times New Roman"/>
          <w:sz w:val="24"/>
          <w:szCs w:val="24"/>
          <w:lang w:eastAsia="ar-SA"/>
        </w:rPr>
        <w:t xml:space="preserve"> </w:t>
      </w:r>
    </w:p>
    <w:p w:rsidR="00861060" w:rsidRDefault="00C82F16" w:rsidP="00861060">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C82F16">
        <w:rPr>
          <w:rFonts w:ascii="Times New Roman" w:eastAsia="Times New Roman" w:hAnsi="Times New Roman" w:cs="Times New Roman"/>
          <w:sz w:val="24"/>
          <w:szCs w:val="24"/>
          <w:lang w:eastAsia="ar-SA"/>
        </w:rPr>
        <w:t>Качество ЕГЭ по математике профильного уровня составило 71%, базового уровня 86%.</w:t>
      </w:r>
    </w:p>
    <w:p w:rsidR="001107A0" w:rsidRDefault="001107A0" w:rsidP="00C13E4F">
      <w:pPr>
        <w:suppressAutoHyphens/>
        <w:overflowPunct w:val="0"/>
        <w:autoSpaceDE w:val="0"/>
        <w:autoSpaceDN w:val="0"/>
        <w:adjustRightInd w:val="0"/>
        <w:spacing w:after="0"/>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профильном уровне</w:t>
      </w:r>
      <w:r w:rsidR="008607A5">
        <w:rPr>
          <w:rFonts w:ascii="Times New Roman" w:eastAsia="Times New Roman" w:hAnsi="Times New Roman" w:cs="Times New Roman"/>
          <w:sz w:val="24"/>
          <w:szCs w:val="24"/>
          <w:lang w:eastAsia="ar-SA"/>
        </w:rPr>
        <w:t xml:space="preserve">, выполняя </w:t>
      </w:r>
      <w:r w:rsidR="00172A52">
        <w:rPr>
          <w:rFonts w:ascii="Times New Roman" w:eastAsia="Times New Roman" w:hAnsi="Times New Roman" w:cs="Times New Roman"/>
          <w:sz w:val="24"/>
          <w:szCs w:val="24"/>
          <w:lang w:eastAsia="ar-SA"/>
        </w:rPr>
        <w:t>задания</w:t>
      </w:r>
      <w:r w:rsidR="008607A5">
        <w:rPr>
          <w:rFonts w:ascii="Times New Roman" w:eastAsia="Times New Roman" w:hAnsi="Times New Roman" w:cs="Times New Roman"/>
          <w:sz w:val="24"/>
          <w:szCs w:val="24"/>
          <w:lang w:eastAsia="ar-SA"/>
        </w:rPr>
        <w:t xml:space="preserve"> ЕГЭ</w:t>
      </w:r>
      <w:r w:rsidR="00172A52">
        <w:rPr>
          <w:rFonts w:ascii="Times New Roman" w:eastAsia="Times New Roman" w:hAnsi="Times New Roman" w:cs="Times New Roman"/>
          <w:sz w:val="24"/>
          <w:szCs w:val="24"/>
          <w:lang w:eastAsia="ar-SA"/>
        </w:rPr>
        <w:t xml:space="preserve"> не достигли минимального порога 2 уч-ся: Мичурин С. – 17 баллов, Крайников И. – 22 балла. Максимальное </w:t>
      </w:r>
      <w:r w:rsidR="008607A5">
        <w:rPr>
          <w:rFonts w:ascii="Times New Roman" w:eastAsia="Times New Roman" w:hAnsi="Times New Roman" w:cs="Times New Roman"/>
          <w:sz w:val="24"/>
          <w:szCs w:val="24"/>
          <w:lang w:eastAsia="ar-SA"/>
        </w:rPr>
        <w:t>количество</w:t>
      </w:r>
      <w:r w:rsidR="00172A52">
        <w:rPr>
          <w:rFonts w:ascii="Times New Roman" w:eastAsia="Times New Roman" w:hAnsi="Times New Roman" w:cs="Times New Roman"/>
          <w:sz w:val="24"/>
          <w:szCs w:val="24"/>
          <w:lang w:eastAsia="ar-SA"/>
        </w:rPr>
        <w:t xml:space="preserve"> 66 баллов набрали 3 уч-ся: Грязнов М., Кудрявцева В., Хозяинова А.</w:t>
      </w:r>
    </w:p>
    <w:p w:rsidR="008607A5" w:rsidRPr="00935920" w:rsidRDefault="009508A0" w:rsidP="00C13E4F">
      <w:pPr>
        <w:suppressAutoHyphens/>
        <w:overflowPunct w:val="0"/>
        <w:autoSpaceDE w:val="0"/>
        <w:autoSpaceDN w:val="0"/>
        <w:adjustRightInd w:val="0"/>
        <w:spacing w:after="0"/>
        <w:ind w:firstLine="426"/>
        <w:jc w:val="both"/>
        <w:rPr>
          <w:rFonts w:ascii="Times New Roman" w:eastAsia="Times New Roman" w:hAnsi="Times New Roman" w:cs="Times New Roman"/>
          <w:sz w:val="24"/>
          <w:szCs w:val="24"/>
          <w:lang w:eastAsia="ar-SA"/>
        </w:rPr>
      </w:pPr>
      <w:r w:rsidRPr="009508A0">
        <w:rPr>
          <w:rFonts w:ascii="Times New Roman" w:eastAsia="Times New Roman" w:hAnsi="Times New Roman" w:cs="Times New Roman"/>
          <w:sz w:val="24"/>
          <w:szCs w:val="24"/>
          <w:lang w:eastAsia="ar-SA"/>
        </w:rPr>
        <w:t>Мичурин С</w:t>
      </w:r>
      <w:r>
        <w:rPr>
          <w:rFonts w:ascii="Times New Roman" w:eastAsia="Times New Roman" w:hAnsi="Times New Roman" w:cs="Times New Roman"/>
          <w:sz w:val="24"/>
          <w:szCs w:val="24"/>
          <w:lang w:eastAsia="ar-SA"/>
        </w:rPr>
        <w:t>. и</w:t>
      </w:r>
      <w:r w:rsidRPr="009508A0">
        <w:rPr>
          <w:rFonts w:ascii="Times New Roman" w:eastAsia="Times New Roman" w:hAnsi="Times New Roman" w:cs="Times New Roman"/>
          <w:sz w:val="24"/>
          <w:szCs w:val="24"/>
          <w:lang w:eastAsia="ar-SA"/>
        </w:rPr>
        <w:t xml:space="preserve"> Крайников И</w:t>
      </w:r>
      <w:r>
        <w:rPr>
          <w:rFonts w:ascii="Times New Roman" w:eastAsia="Times New Roman" w:hAnsi="Times New Roman" w:cs="Times New Roman"/>
          <w:sz w:val="24"/>
          <w:szCs w:val="24"/>
          <w:lang w:eastAsia="ar-SA"/>
        </w:rPr>
        <w:t>. получили возможность пересдать математику на базовом уровне и получили удовлетворительные оценки.</w:t>
      </w:r>
    </w:p>
    <w:p w:rsidR="00C13E4F" w:rsidRPr="00935920" w:rsidRDefault="00C13E4F" w:rsidP="00C13E4F">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Сравнительные данные итоговой аттестации учащихся по математике (профиль)</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1786"/>
        <w:gridCol w:w="1786"/>
        <w:gridCol w:w="1787"/>
        <w:gridCol w:w="1786"/>
        <w:gridCol w:w="1787"/>
      </w:tblGrid>
      <w:tr w:rsidR="00172A52" w:rsidRPr="00935920" w:rsidTr="00172A52">
        <w:trPr>
          <w:trHeight w:val="560"/>
        </w:trPr>
        <w:tc>
          <w:tcPr>
            <w:tcW w:w="1524" w:type="dxa"/>
            <w:tcBorders>
              <w:top w:val="single" w:sz="4" w:space="0" w:color="auto"/>
              <w:left w:val="single" w:sz="4" w:space="0" w:color="auto"/>
              <w:bottom w:val="single" w:sz="4" w:space="0" w:color="auto"/>
              <w:right w:val="single" w:sz="4" w:space="0" w:color="auto"/>
            </w:tcBorders>
            <w:hideMark/>
          </w:tcPr>
          <w:p w:rsidR="00172A52" w:rsidRPr="00935920" w:rsidRDefault="00172A52" w:rsidP="00266088">
            <w:pPr>
              <w:suppressAutoHyphens/>
              <w:spacing w:after="0"/>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Средний балл </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35920">
              <w:rPr>
                <w:rFonts w:ascii="Times New Roman" w:eastAsia="Times New Roman" w:hAnsi="Times New Roman" w:cs="Times New Roman"/>
                <w:sz w:val="24"/>
                <w:szCs w:val="24"/>
                <w:lang w:eastAsia="ar-SA"/>
              </w:rPr>
              <w:t>г.</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20</w:t>
            </w:r>
            <w:r w:rsidRPr="00935920">
              <w:rPr>
                <w:rFonts w:ascii="Times New Roman" w:eastAsia="Times New Roman" w:hAnsi="Times New Roman" w:cs="Times New Roman"/>
                <w:sz w:val="24"/>
                <w:szCs w:val="24"/>
                <w:lang w:eastAsia="ar-SA"/>
              </w:rPr>
              <w:t>г.</w:t>
            </w:r>
          </w:p>
        </w:tc>
        <w:tc>
          <w:tcPr>
            <w:tcW w:w="1787"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21</w:t>
            </w:r>
            <w:r w:rsidRPr="00935920">
              <w:rPr>
                <w:rFonts w:ascii="Times New Roman" w:eastAsia="Times New Roman" w:hAnsi="Times New Roman" w:cs="Times New Roman"/>
                <w:sz w:val="24"/>
                <w:szCs w:val="24"/>
                <w:lang w:eastAsia="ar-SA"/>
              </w:rPr>
              <w:t>г.</w:t>
            </w:r>
          </w:p>
        </w:tc>
        <w:tc>
          <w:tcPr>
            <w:tcW w:w="1786" w:type="dxa"/>
            <w:tcBorders>
              <w:top w:val="single" w:sz="4" w:space="0" w:color="auto"/>
              <w:left w:val="single" w:sz="4" w:space="0" w:color="auto"/>
              <w:bottom w:val="single" w:sz="4" w:space="0" w:color="auto"/>
              <w:right w:val="single" w:sz="4" w:space="0" w:color="auto"/>
            </w:tcBorders>
            <w:hideMark/>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 xml:space="preserve">2 </w:t>
            </w:r>
            <w:r w:rsidRPr="00935920">
              <w:rPr>
                <w:rFonts w:ascii="Times New Roman" w:eastAsia="Times New Roman" w:hAnsi="Times New Roman" w:cs="Times New Roman"/>
                <w:sz w:val="24"/>
                <w:szCs w:val="24"/>
                <w:lang w:eastAsia="ar-SA"/>
              </w:rPr>
              <w:t>г.</w:t>
            </w:r>
          </w:p>
        </w:tc>
        <w:tc>
          <w:tcPr>
            <w:tcW w:w="1787"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2023г.</w:t>
            </w:r>
          </w:p>
        </w:tc>
      </w:tr>
      <w:tr w:rsidR="00172A52" w:rsidRPr="00935920" w:rsidTr="00172A52">
        <w:trPr>
          <w:trHeight w:val="330"/>
        </w:trPr>
        <w:tc>
          <w:tcPr>
            <w:tcW w:w="1524" w:type="dxa"/>
            <w:tcBorders>
              <w:top w:val="single" w:sz="4" w:space="0" w:color="auto"/>
              <w:left w:val="single" w:sz="4" w:space="0" w:color="auto"/>
              <w:bottom w:val="single" w:sz="4" w:space="0" w:color="auto"/>
              <w:right w:val="single" w:sz="4" w:space="0" w:color="auto"/>
            </w:tcBorders>
            <w:hideMark/>
          </w:tcPr>
          <w:p w:rsidR="00172A52" w:rsidRPr="00935920" w:rsidRDefault="00172A52" w:rsidP="00266088">
            <w:pPr>
              <w:suppressAutoHyphens/>
              <w:spacing w:after="0"/>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школа</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42</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48</w:t>
            </w:r>
          </w:p>
        </w:tc>
        <w:tc>
          <w:tcPr>
            <w:tcW w:w="1787"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47</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A252EE" w:rsidP="00266088">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w:t>
            </w:r>
          </w:p>
        </w:tc>
        <w:tc>
          <w:tcPr>
            <w:tcW w:w="1787" w:type="dxa"/>
            <w:tcBorders>
              <w:top w:val="single" w:sz="4" w:space="0" w:color="auto"/>
              <w:left w:val="single" w:sz="4" w:space="0" w:color="auto"/>
              <w:bottom w:val="single" w:sz="4" w:space="0" w:color="auto"/>
              <w:right w:val="single" w:sz="4" w:space="0" w:color="auto"/>
            </w:tcBorders>
          </w:tcPr>
          <w:p w:rsidR="00172A52" w:rsidRDefault="00172A52" w:rsidP="00266088">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w:t>
            </w:r>
          </w:p>
        </w:tc>
      </w:tr>
      <w:tr w:rsidR="00172A52" w:rsidRPr="00935920" w:rsidTr="00172A52">
        <w:trPr>
          <w:trHeight w:val="346"/>
        </w:trPr>
        <w:tc>
          <w:tcPr>
            <w:tcW w:w="1524" w:type="dxa"/>
            <w:tcBorders>
              <w:top w:val="single" w:sz="4" w:space="0" w:color="auto"/>
              <w:left w:val="single" w:sz="4" w:space="0" w:color="auto"/>
              <w:bottom w:val="single" w:sz="4" w:space="0" w:color="auto"/>
              <w:right w:val="single" w:sz="4" w:space="0" w:color="auto"/>
            </w:tcBorders>
            <w:hideMark/>
          </w:tcPr>
          <w:p w:rsidR="00172A52" w:rsidRPr="00935920" w:rsidRDefault="00172A52" w:rsidP="00266088">
            <w:pPr>
              <w:suppressAutoHyphens/>
              <w:spacing w:after="0"/>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город</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54,29</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60,98</w:t>
            </w:r>
          </w:p>
        </w:tc>
        <w:tc>
          <w:tcPr>
            <w:tcW w:w="1787"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p>
        </w:tc>
        <w:tc>
          <w:tcPr>
            <w:tcW w:w="1787"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p>
        </w:tc>
      </w:tr>
    </w:tbl>
    <w:p w:rsidR="00C13E4F" w:rsidRPr="00935920" w:rsidRDefault="00C13E4F" w:rsidP="00C13E4F">
      <w:pPr>
        <w:suppressAutoHyphens/>
        <w:overflowPunct w:val="0"/>
        <w:autoSpaceDE w:val="0"/>
        <w:autoSpaceDN w:val="0"/>
        <w:adjustRightInd w:val="0"/>
        <w:spacing w:after="0"/>
        <w:ind w:left="-284"/>
        <w:jc w:val="both"/>
        <w:rPr>
          <w:rFonts w:ascii="Times New Roman" w:eastAsia="Times New Roman" w:hAnsi="Times New Roman" w:cs="Times New Roman"/>
          <w:sz w:val="24"/>
          <w:szCs w:val="24"/>
          <w:lang w:eastAsia="ar-SA"/>
        </w:rPr>
      </w:pPr>
    </w:p>
    <w:p w:rsidR="00C13E4F" w:rsidRPr="00935920" w:rsidRDefault="00C13E4F" w:rsidP="008607A5">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noProof/>
          <w:sz w:val="24"/>
          <w:szCs w:val="24"/>
          <w:lang w:eastAsia="ru-RU"/>
        </w:rPr>
        <w:drawing>
          <wp:inline distT="0" distB="0" distL="0" distR="0" wp14:anchorId="04484654" wp14:editId="63BEB54B">
            <wp:extent cx="5486400" cy="17240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3E4F" w:rsidRPr="00935920" w:rsidRDefault="00C13E4F" w:rsidP="00C13E4F">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p>
    <w:p w:rsidR="00C13E4F" w:rsidRPr="00935920" w:rsidRDefault="00C13E4F" w:rsidP="00C13E4F">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Диаграмма 3</w:t>
      </w:r>
    </w:p>
    <w:p w:rsidR="00C13E4F" w:rsidRPr="00935920" w:rsidRDefault="00C13E4F" w:rsidP="00C13E4F">
      <w:pPr>
        <w:suppressAutoHyphens/>
        <w:overflowPunct w:val="0"/>
        <w:autoSpaceDE w:val="0"/>
        <w:autoSpaceDN w:val="0"/>
        <w:adjustRightInd w:val="0"/>
        <w:spacing w:after="0"/>
        <w:ind w:left="-284"/>
        <w:jc w:val="both"/>
        <w:rPr>
          <w:rFonts w:ascii="Times New Roman" w:eastAsia="Times New Roman" w:hAnsi="Times New Roman" w:cs="Times New Roman"/>
          <w:sz w:val="24"/>
          <w:szCs w:val="24"/>
          <w:lang w:eastAsia="ar-SA"/>
        </w:rPr>
      </w:pPr>
    </w:p>
    <w:p w:rsidR="00486C65" w:rsidRPr="00BC314D" w:rsidRDefault="00486C65" w:rsidP="00486C65">
      <w:pPr>
        <w:tabs>
          <w:tab w:val="left" w:pos="912"/>
        </w:tabs>
        <w:suppressAutoHyphens/>
        <w:spacing w:after="0"/>
        <w:ind w:left="-284"/>
        <w:jc w:val="center"/>
        <w:rPr>
          <w:rFonts w:ascii="Times New Roman" w:eastAsia="Times New Roman" w:hAnsi="Times New Roman" w:cs="Times New Roman"/>
          <w:b/>
          <w:sz w:val="24"/>
          <w:szCs w:val="24"/>
          <w:lang w:eastAsia="ar-SA"/>
        </w:rPr>
      </w:pPr>
      <w:r w:rsidRPr="00BC314D">
        <w:rPr>
          <w:rFonts w:ascii="Times New Roman" w:eastAsia="Times New Roman" w:hAnsi="Times New Roman" w:cs="Times New Roman"/>
          <w:b/>
          <w:sz w:val="24"/>
          <w:szCs w:val="24"/>
          <w:lang w:eastAsia="ar-SA"/>
        </w:rPr>
        <w:t>Экзамены по выбору</w:t>
      </w:r>
    </w:p>
    <w:p w:rsidR="00486C65" w:rsidRPr="00BC314D" w:rsidRDefault="00486C65" w:rsidP="00486C65">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BC314D">
        <w:rPr>
          <w:rFonts w:ascii="Times New Roman" w:eastAsia="Times New Roman" w:hAnsi="Times New Roman" w:cs="Times New Roman"/>
          <w:sz w:val="24"/>
          <w:szCs w:val="24"/>
          <w:lang w:eastAsia="ar-SA"/>
        </w:rPr>
        <w:t>Выпус</w:t>
      </w:r>
      <w:r w:rsidR="009508A0" w:rsidRPr="00BC314D">
        <w:rPr>
          <w:rFonts w:ascii="Times New Roman" w:eastAsia="Times New Roman" w:hAnsi="Times New Roman" w:cs="Times New Roman"/>
          <w:sz w:val="24"/>
          <w:szCs w:val="24"/>
          <w:lang w:eastAsia="ar-SA"/>
        </w:rPr>
        <w:t xml:space="preserve">кники средней школы выбрали </w:t>
      </w:r>
      <w:r w:rsidR="00BC314D" w:rsidRPr="00BC314D">
        <w:rPr>
          <w:rFonts w:ascii="Times New Roman" w:eastAsia="Times New Roman" w:hAnsi="Times New Roman" w:cs="Times New Roman"/>
          <w:sz w:val="24"/>
          <w:szCs w:val="24"/>
          <w:lang w:eastAsia="ar-SA"/>
        </w:rPr>
        <w:t>6</w:t>
      </w:r>
      <w:r w:rsidR="009508A0" w:rsidRPr="00BC314D">
        <w:rPr>
          <w:rFonts w:ascii="Times New Roman" w:eastAsia="Times New Roman" w:hAnsi="Times New Roman" w:cs="Times New Roman"/>
          <w:sz w:val="24"/>
          <w:szCs w:val="24"/>
          <w:lang w:eastAsia="ar-SA"/>
        </w:rPr>
        <w:t xml:space="preserve"> пр</w:t>
      </w:r>
      <w:r w:rsidRPr="00BC314D">
        <w:rPr>
          <w:rFonts w:ascii="Times New Roman" w:eastAsia="Times New Roman" w:hAnsi="Times New Roman" w:cs="Times New Roman"/>
          <w:sz w:val="24"/>
          <w:szCs w:val="24"/>
          <w:lang w:eastAsia="ar-SA"/>
        </w:rPr>
        <w:t>едметов в форме ЕГЭ: обществознание, английский язык, инф</w:t>
      </w:r>
      <w:r w:rsidR="005D1B1D" w:rsidRPr="00BC314D">
        <w:rPr>
          <w:rFonts w:ascii="Times New Roman" w:eastAsia="Times New Roman" w:hAnsi="Times New Roman" w:cs="Times New Roman"/>
          <w:sz w:val="24"/>
          <w:szCs w:val="24"/>
          <w:lang w:eastAsia="ar-SA"/>
        </w:rPr>
        <w:t>орматик</w:t>
      </w:r>
      <w:r w:rsidR="00D724D7" w:rsidRPr="00BC314D">
        <w:rPr>
          <w:rFonts w:ascii="Times New Roman" w:eastAsia="Times New Roman" w:hAnsi="Times New Roman" w:cs="Times New Roman"/>
          <w:sz w:val="24"/>
          <w:szCs w:val="24"/>
          <w:lang w:eastAsia="ar-SA"/>
        </w:rPr>
        <w:t>а</w:t>
      </w:r>
      <w:r w:rsidR="00BC314D" w:rsidRPr="00BC314D">
        <w:rPr>
          <w:rFonts w:ascii="Times New Roman" w:eastAsia="Times New Roman" w:hAnsi="Times New Roman" w:cs="Times New Roman"/>
          <w:sz w:val="24"/>
          <w:szCs w:val="24"/>
          <w:lang w:eastAsia="ar-SA"/>
        </w:rPr>
        <w:t xml:space="preserve"> и ИКТ, литература, биология.</w:t>
      </w:r>
    </w:p>
    <w:p w:rsidR="00486C65" w:rsidRPr="00BC314D" w:rsidRDefault="00486C65" w:rsidP="00486C65">
      <w:pPr>
        <w:suppressAutoHyphens/>
        <w:overflowPunct w:val="0"/>
        <w:autoSpaceDE w:val="0"/>
        <w:autoSpaceDN w:val="0"/>
        <w:adjustRightInd w:val="0"/>
        <w:spacing w:after="0"/>
        <w:ind w:left="-284"/>
        <w:jc w:val="both"/>
        <w:rPr>
          <w:rFonts w:ascii="Times New Roman" w:eastAsia="Times New Roman" w:hAnsi="Times New Roman" w:cs="Times New Roman"/>
          <w:sz w:val="24"/>
          <w:szCs w:val="24"/>
          <w:lang w:eastAsia="ar-SA"/>
        </w:rPr>
      </w:pPr>
    </w:p>
    <w:p w:rsidR="00486C65" w:rsidRPr="00935920" w:rsidRDefault="00BC314D" w:rsidP="003A685E">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Pr>
          <w:noProof/>
          <w:lang w:eastAsia="ru-RU"/>
        </w:rPr>
        <w:lastRenderedPageBreak/>
        <w:drawing>
          <wp:inline distT="0" distB="0" distL="0" distR="0" wp14:anchorId="1444D113" wp14:editId="65A1F2A0">
            <wp:extent cx="59817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6C65" w:rsidRPr="00935920" w:rsidRDefault="00486C65" w:rsidP="00486C65">
      <w:pPr>
        <w:suppressAutoHyphens/>
        <w:overflowPunct w:val="0"/>
        <w:autoSpaceDE w:val="0"/>
        <w:autoSpaceDN w:val="0"/>
        <w:adjustRightInd w:val="0"/>
        <w:spacing w:after="0"/>
        <w:ind w:left="-284"/>
        <w:jc w:val="right"/>
        <w:rPr>
          <w:rFonts w:ascii="Times New Roman" w:eastAsia="Calibri" w:hAnsi="Times New Roman" w:cs="Times New Roman"/>
          <w:sz w:val="24"/>
          <w:szCs w:val="24"/>
          <w:lang w:eastAsia="ru-RU"/>
        </w:rPr>
      </w:pPr>
    </w:p>
    <w:tbl>
      <w:tblPr>
        <w:tblW w:w="8576" w:type="dxa"/>
        <w:jc w:val="center"/>
        <w:tblLayout w:type="fixed"/>
        <w:tblLook w:val="04A0" w:firstRow="1" w:lastRow="0" w:firstColumn="1" w:lastColumn="0" w:noHBand="0" w:noVBand="1"/>
      </w:tblPr>
      <w:tblGrid>
        <w:gridCol w:w="2394"/>
        <w:gridCol w:w="883"/>
        <w:gridCol w:w="883"/>
        <w:gridCol w:w="883"/>
        <w:gridCol w:w="883"/>
        <w:gridCol w:w="883"/>
        <w:gridCol w:w="883"/>
        <w:gridCol w:w="884"/>
      </w:tblGrid>
      <w:tr w:rsidR="003A685E" w:rsidRPr="003A685E" w:rsidTr="003A685E">
        <w:trPr>
          <w:trHeight w:val="1406"/>
          <w:jc w:val="center"/>
        </w:trPr>
        <w:tc>
          <w:tcPr>
            <w:tcW w:w="2394" w:type="dxa"/>
            <w:tcBorders>
              <w:top w:val="single" w:sz="8" w:space="0" w:color="auto"/>
              <w:left w:val="single" w:sz="8" w:space="0" w:color="auto"/>
              <w:bottom w:val="single" w:sz="8" w:space="0" w:color="auto"/>
              <w:right w:val="single" w:sz="8" w:space="0" w:color="auto"/>
            </w:tcBorders>
            <w:shd w:val="clear" w:color="auto" w:fill="auto"/>
            <w:noWrap/>
            <w:hideMark/>
          </w:tcPr>
          <w:p w:rsidR="003A685E" w:rsidRPr="003A685E" w:rsidRDefault="003A685E" w:rsidP="003A685E">
            <w:pPr>
              <w:spacing w:after="0"/>
              <w:ind w:left="-284"/>
              <w:jc w:val="center"/>
              <w:rPr>
                <w:rFonts w:ascii="Times New Roman" w:eastAsia="Times New Roman" w:hAnsi="Times New Roman" w:cs="Times New Roman"/>
                <w:bCs/>
                <w:color w:val="000000"/>
                <w:sz w:val="24"/>
                <w:szCs w:val="24"/>
                <w:lang w:eastAsia="ru-RU"/>
              </w:rPr>
            </w:pPr>
            <w:r w:rsidRPr="003A685E">
              <w:rPr>
                <w:rFonts w:ascii="Times New Roman" w:eastAsia="Times New Roman" w:hAnsi="Times New Roman" w:cs="Times New Roman"/>
                <w:bCs/>
                <w:color w:val="000000"/>
                <w:sz w:val="24"/>
                <w:szCs w:val="24"/>
                <w:lang w:eastAsia="ru-RU"/>
              </w:rPr>
              <w:t>Итоги ГИА-11</w:t>
            </w:r>
          </w:p>
        </w:tc>
        <w:tc>
          <w:tcPr>
            <w:tcW w:w="88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685E" w:rsidRPr="003A685E" w:rsidRDefault="003A685E" w:rsidP="003A685E">
            <w:pPr>
              <w:spacing w:after="0" w:line="240" w:lineRule="auto"/>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рус яз</w:t>
            </w:r>
          </w:p>
        </w:tc>
        <w:tc>
          <w:tcPr>
            <w:tcW w:w="883" w:type="dxa"/>
            <w:tcBorders>
              <w:top w:val="single" w:sz="8" w:space="0" w:color="auto"/>
              <w:left w:val="nil"/>
              <w:bottom w:val="single" w:sz="8" w:space="0" w:color="auto"/>
              <w:right w:val="single" w:sz="4" w:space="0" w:color="auto"/>
            </w:tcBorders>
            <w:shd w:val="clear" w:color="auto" w:fill="auto"/>
            <w:vAlign w:val="center"/>
            <w:hideMark/>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матем (П)</w:t>
            </w: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ИКТ</w:t>
            </w: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общество</w:t>
            </w: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англ.яз</w:t>
            </w: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литерат</w:t>
            </w:r>
          </w:p>
        </w:tc>
        <w:tc>
          <w:tcPr>
            <w:tcW w:w="884" w:type="dxa"/>
            <w:tcBorders>
              <w:top w:val="single" w:sz="8" w:space="0" w:color="auto"/>
              <w:left w:val="nil"/>
              <w:bottom w:val="single" w:sz="8" w:space="0" w:color="auto"/>
              <w:right w:val="single" w:sz="4" w:space="0" w:color="auto"/>
            </w:tcBorders>
            <w:shd w:val="clear" w:color="auto" w:fill="auto"/>
            <w:noWrap/>
            <w:vAlign w:val="center"/>
            <w:hideMark/>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биология</w:t>
            </w:r>
          </w:p>
        </w:tc>
      </w:tr>
      <w:tr w:rsidR="003A685E" w:rsidRPr="003A685E" w:rsidTr="003A685E">
        <w:trPr>
          <w:trHeight w:val="483"/>
          <w:jc w:val="center"/>
        </w:trPr>
        <w:tc>
          <w:tcPr>
            <w:tcW w:w="2394" w:type="dxa"/>
            <w:tcBorders>
              <w:top w:val="nil"/>
              <w:left w:val="single" w:sz="8" w:space="0" w:color="auto"/>
              <w:bottom w:val="single" w:sz="4" w:space="0" w:color="auto"/>
              <w:right w:val="single" w:sz="4" w:space="0" w:color="auto"/>
            </w:tcBorders>
            <w:shd w:val="clear" w:color="auto" w:fill="auto"/>
            <w:noWrap/>
            <w:hideMark/>
          </w:tcPr>
          <w:p w:rsidR="003A685E" w:rsidRPr="003A685E" w:rsidRDefault="003A685E" w:rsidP="003A685E">
            <w:pPr>
              <w:spacing w:after="0"/>
              <w:jc w:val="center"/>
              <w:rPr>
                <w:rFonts w:ascii="Times New Roman" w:eastAsia="Times New Roman" w:hAnsi="Times New Roman" w:cs="Times New Roman"/>
                <w:bCs/>
                <w:color w:val="000000"/>
                <w:sz w:val="24"/>
                <w:szCs w:val="24"/>
                <w:lang w:eastAsia="ru-RU"/>
              </w:rPr>
            </w:pPr>
            <w:r w:rsidRPr="003A685E">
              <w:rPr>
                <w:rFonts w:ascii="Times New Roman" w:eastAsia="Times New Roman" w:hAnsi="Times New Roman" w:cs="Times New Roman"/>
                <w:bCs/>
                <w:color w:val="000000"/>
                <w:sz w:val="24"/>
                <w:szCs w:val="24"/>
                <w:lang w:eastAsia="ru-RU"/>
              </w:rPr>
              <w:t>количество уч-ся</w:t>
            </w:r>
          </w:p>
        </w:tc>
        <w:tc>
          <w:tcPr>
            <w:tcW w:w="883" w:type="dxa"/>
            <w:tcBorders>
              <w:top w:val="nil"/>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spacing w:after="0" w:line="240" w:lineRule="auto"/>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21</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7</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5</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12</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3</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5</w:t>
            </w:r>
          </w:p>
        </w:tc>
        <w:tc>
          <w:tcPr>
            <w:tcW w:w="884"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2</w:t>
            </w:r>
          </w:p>
        </w:tc>
      </w:tr>
      <w:tr w:rsidR="003A685E" w:rsidRPr="003A685E" w:rsidTr="003A685E">
        <w:trPr>
          <w:trHeight w:val="470"/>
          <w:jc w:val="center"/>
        </w:trPr>
        <w:tc>
          <w:tcPr>
            <w:tcW w:w="2394" w:type="dxa"/>
            <w:tcBorders>
              <w:top w:val="nil"/>
              <w:left w:val="single" w:sz="8" w:space="0" w:color="auto"/>
              <w:bottom w:val="single" w:sz="4" w:space="0" w:color="auto"/>
              <w:right w:val="single" w:sz="4" w:space="0" w:color="auto"/>
            </w:tcBorders>
            <w:shd w:val="clear" w:color="auto" w:fill="auto"/>
            <w:noWrap/>
            <w:hideMark/>
          </w:tcPr>
          <w:p w:rsidR="003A685E" w:rsidRPr="003A685E" w:rsidRDefault="003A685E" w:rsidP="003A685E">
            <w:pPr>
              <w:spacing w:after="0"/>
              <w:jc w:val="center"/>
              <w:rPr>
                <w:rFonts w:ascii="Times New Roman" w:eastAsia="Times New Roman" w:hAnsi="Times New Roman" w:cs="Times New Roman"/>
                <w:bCs/>
                <w:color w:val="000000"/>
                <w:sz w:val="24"/>
                <w:szCs w:val="24"/>
                <w:lang w:eastAsia="ru-RU"/>
              </w:rPr>
            </w:pPr>
            <w:r w:rsidRPr="003A685E">
              <w:rPr>
                <w:rFonts w:ascii="Times New Roman" w:eastAsia="Times New Roman" w:hAnsi="Times New Roman" w:cs="Times New Roman"/>
                <w:bCs/>
                <w:color w:val="000000"/>
                <w:sz w:val="24"/>
                <w:szCs w:val="24"/>
                <w:lang w:eastAsia="ru-RU"/>
              </w:rPr>
              <w:t>преодолел порог</w:t>
            </w:r>
          </w:p>
        </w:tc>
        <w:tc>
          <w:tcPr>
            <w:tcW w:w="883" w:type="dxa"/>
            <w:tcBorders>
              <w:top w:val="nil"/>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21</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5</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5</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9</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3</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5</w:t>
            </w:r>
          </w:p>
        </w:tc>
        <w:tc>
          <w:tcPr>
            <w:tcW w:w="884"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2</w:t>
            </w:r>
          </w:p>
        </w:tc>
      </w:tr>
      <w:tr w:rsidR="003A685E" w:rsidRPr="003A685E" w:rsidTr="003A685E">
        <w:trPr>
          <w:trHeight w:val="470"/>
          <w:jc w:val="center"/>
        </w:trPr>
        <w:tc>
          <w:tcPr>
            <w:tcW w:w="2394" w:type="dxa"/>
            <w:tcBorders>
              <w:top w:val="nil"/>
              <w:left w:val="single" w:sz="8" w:space="0" w:color="auto"/>
              <w:bottom w:val="single" w:sz="4" w:space="0" w:color="auto"/>
              <w:right w:val="single" w:sz="4" w:space="0" w:color="auto"/>
            </w:tcBorders>
            <w:shd w:val="clear" w:color="auto" w:fill="auto"/>
            <w:noWrap/>
            <w:hideMark/>
          </w:tcPr>
          <w:p w:rsidR="003A685E" w:rsidRPr="003A685E" w:rsidRDefault="003A685E" w:rsidP="003A685E">
            <w:pPr>
              <w:spacing w:after="0"/>
              <w:jc w:val="center"/>
              <w:rPr>
                <w:rFonts w:ascii="Times New Roman" w:eastAsia="Times New Roman" w:hAnsi="Times New Roman" w:cs="Times New Roman"/>
                <w:bCs/>
                <w:color w:val="000000"/>
                <w:sz w:val="24"/>
                <w:szCs w:val="24"/>
                <w:lang w:eastAsia="ru-RU"/>
              </w:rPr>
            </w:pPr>
            <w:r w:rsidRPr="003A685E">
              <w:rPr>
                <w:rFonts w:ascii="Times New Roman" w:eastAsia="Times New Roman" w:hAnsi="Times New Roman" w:cs="Times New Roman"/>
                <w:bCs/>
                <w:color w:val="000000"/>
                <w:sz w:val="24"/>
                <w:szCs w:val="24"/>
                <w:lang w:eastAsia="ru-RU"/>
              </w:rPr>
              <w:t>не преодолел порог</w:t>
            </w:r>
          </w:p>
        </w:tc>
        <w:tc>
          <w:tcPr>
            <w:tcW w:w="883" w:type="dxa"/>
            <w:tcBorders>
              <w:top w:val="nil"/>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2</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3</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 </w:t>
            </w:r>
          </w:p>
        </w:tc>
        <w:tc>
          <w:tcPr>
            <w:tcW w:w="884"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 </w:t>
            </w:r>
          </w:p>
        </w:tc>
      </w:tr>
      <w:tr w:rsidR="003A685E" w:rsidRPr="003A685E" w:rsidTr="003A685E">
        <w:trPr>
          <w:trHeight w:val="456"/>
          <w:jc w:val="center"/>
        </w:trPr>
        <w:tc>
          <w:tcPr>
            <w:tcW w:w="2394" w:type="dxa"/>
            <w:tcBorders>
              <w:top w:val="nil"/>
              <w:left w:val="single" w:sz="8" w:space="0" w:color="auto"/>
              <w:bottom w:val="single" w:sz="4" w:space="0" w:color="auto"/>
              <w:right w:val="single" w:sz="4" w:space="0" w:color="auto"/>
            </w:tcBorders>
            <w:shd w:val="clear" w:color="auto" w:fill="auto"/>
            <w:noWrap/>
            <w:hideMark/>
          </w:tcPr>
          <w:p w:rsidR="003A685E" w:rsidRPr="003A685E" w:rsidRDefault="003A685E" w:rsidP="003A685E">
            <w:pPr>
              <w:spacing w:after="0"/>
              <w:jc w:val="center"/>
              <w:rPr>
                <w:rFonts w:ascii="Times New Roman" w:eastAsia="Times New Roman" w:hAnsi="Times New Roman" w:cs="Times New Roman"/>
                <w:bCs/>
                <w:color w:val="000000"/>
                <w:sz w:val="24"/>
                <w:szCs w:val="24"/>
                <w:lang w:eastAsia="ru-RU"/>
              </w:rPr>
            </w:pPr>
            <w:r w:rsidRPr="003A685E">
              <w:rPr>
                <w:rFonts w:ascii="Times New Roman" w:eastAsia="Times New Roman" w:hAnsi="Times New Roman" w:cs="Times New Roman"/>
                <w:bCs/>
                <w:color w:val="000000"/>
                <w:sz w:val="24"/>
                <w:szCs w:val="24"/>
                <w:lang w:eastAsia="ru-RU"/>
              </w:rPr>
              <w:t>качество</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3A685E" w:rsidRPr="003A685E" w:rsidRDefault="003A685E" w:rsidP="003A685E">
            <w:pPr>
              <w:spacing w:after="0" w:line="240" w:lineRule="auto"/>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100%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71%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100%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75%</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100%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100%</w:t>
            </w:r>
          </w:p>
        </w:tc>
        <w:tc>
          <w:tcPr>
            <w:tcW w:w="884" w:type="dxa"/>
            <w:tcBorders>
              <w:top w:val="single" w:sz="4" w:space="0" w:color="auto"/>
              <w:left w:val="single" w:sz="4" w:space="0" w:color="auto"/>
              <w:bottom w:val="single" w:sz="4" w:space="0" w:color="auto"/>
              <w:right w:val="single" w:sz="4" w:space="0" w:color="auto"/>
            </w:tcBorders>
            <w:shd w:val="clear" w:color="auto" w:fill="auto"/>
            <w:noWrap/>
          </w:tcPr>
          <w:p w:rsidR="003A685E" w:rsidRPr="003A685E" w:rsidRDefault="003A685E" w:rsidP="003A685E">
            <w:pPr>
              <w:spacing w:after="0"/>
              <w:jc w:val="center"/>
              <w:rPr>
                <w:rFonts w:ascii="Times New Roman" w:hAnsi="Times New Roman" w:cs="Times New Roman"/>
                <w:b/>
                <w:bCs/>
                <w:sz w:val="24"/>
                <w:szCs w:val="24"/>
              </w:rPr>
            </w:pPr>
            <w:r w:rsidRPr="003A685E">
              <w:rPr>
                <w:rFonts w:ascii="Times New Roman" w:hAnsi="Times New Roman" w:cs="Times New Roman"/>
                <w:b/>
                <w:bCs/>
                <w:sz w:val="24"/>
                <w:szCs w:val="24"/>
              </w:rPr>
              <w:t>100%</w:t>
            </w:r>
          </w:p>
        </w:tc>
      </w:tr>
    </w:tbl>
    <w:p w:rsidR="00486C65" w:rsidRPr="00935920" w:rsidRDefault="00486C65" w:rsidP="00486C65">
      <w:pPr>
        <w:suppressAutoHyphens/>
        <w:overflowPunct w:val="0"/>
        <w:autoSpaceDE w:val="0"/>
        <w:autoSpaceDN w:val="0"/>
        <w:adjustRightInd w:val="0"/>
        <w:spacing w:after="0"/>
        <w:ind w:left="-284"/>
        <w:jc w:val="both"/>
        <w:rPr>
          <w:rFonts w:ascii="Times New Roman" w:eastAsia="Times New Roman" w:hAnsi="Times New Roman" w:cs="Times New Roman"/>
          <w:sz w:val="24"/>
          <w:szCs w:val="24"/>
          <w:lang w:eastAsia="ar-SA"/>
        </w:rPr>
      </w:pPr>
    </w:p>
    <w:p w:rsidR="00486C65" w:rsidRPr="00935920" w:rsidRDefault="00486C65" w:rsidP="00486C65">
      <w:pPr>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ru-RU"/>
        </w:rPr>
        <w:t xml:space="preserve">Данные показатели – свидетельство вполне осознанного выбора предметов выпускниками 11-х классов, продиктованного необходимостью поступления в </w:t>
      </w:r>
      <w:r w:rsidR="003A685E">
        <w:rPr>
          <w:rFonts w:ascii="Times New Roman" w:eastAsia="Times New Roman" w:hAnsi="Times New Roman" w:cs="Times New Roman"/>
          <w:sz w:val="24"/>
          <w:szCs w:val="24"/>
          <w:lang w:eastAsia="ru-RU"/>
        </w:rPr>
        <w:t>ВУЗ</w:t>
      </w:r>
      <w:r w:rsidRPr="00935920">
        <w:rPr>
          <w:rFonts w:ascii="Times New Roman" w:eastAsia="Times New Roman" w:hAnsi="Times New Roman" w:cs="Times New Roman"/>
          <w:sz w:val="24"/>
          <w:szCs w:val="24"/>
          <w:lang w:eastAsia="ru-RU"/>
        </w:rPr>
        <w:t>зы. Для прохождения итоговой аттестации выпускниками были выбраны предметы учебного плана.</w:t>
      </w:r>
    </w:p>
    <w:p w:rsidR="00486C65" w:rsidRDefault="00486C65" w:rsidP="00486C65">
      <w:pPr>
        <w:tabs>
          <w:tab w:val="left" w:pos="6660"/>
        </w:tabs>
        <w:suppressAutoHyphens/>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Анализ результатов ЕГЭ продемонстрировал следующий средний балл, полученный выпускниками на экзаменах по 100-бальной системе:</w:t>
      </w:r>
    </w:p>
    <w:p w:rsidR="003A685E" w:rsidRDefault="003A685E" w:rsidP="00486C65">
      <w:pPr>
        <w:tabs>
          <w:tab w:val="left" w:pos="6660"/>
        </w:tabs>
        <w:suppressAutoHyphens/>
        <w:spacing w:after="0"/>
        <w:ind w:firstLine="709"/>
        <w:jc w:val="both"/>
        <w:rPr>
          <w:rFonts w:ascii="Times New Roman" w:eastAsia="Times New Roman" w:hAnsi="Times New Roman" w:cs="Times New Roman"/>
          <w:sz w:val="24"/>
          <w:szCs w:val="24"/>
          <w:lang w:eastAsia="ar-SA"/>
        </w:rPr>
      </w:pPr>
    </w:p>
    <w:p w:rsidR="003A685E" w:rsidRPr="00935920" w:rsidRDefault="003A685E" w:rsidP="00486C65">
      <w:pPr>
        <w:tabs>
          <w:tab w:val="left" w:pos="6660"/>
        </w:tabs>
        <w:suppressAutoHyphens/>
        <w:spacing w:after="0"/>
        <w:ind w:firstLine="709"/>
        <w:jc w:val="both"/>
        <w:rPr>
          <w:rFonts w:ascii="Times New Roman" w:eastAsia="Times New Roman" w:hAnsi="Times New Roman" w:cs="Times New Roman"/>
          <w:sz w:val="24"/>
          <w:szCs w:val="24"/>
          <w:lang w:eastAsia="ar-SA"/>
        </w:rPr>
      </w:pPr>
      <w:r>
        <w:rPr>
          <w:noProof/>
          <w:lang w:eastAsia="ru-RU"/>
        </w:rPr>
        <w:lastRenderedPageBreak/>
        <w:drawing>
          <wp:inline distT="0" distB="0" distL="0" distR="0" wp14:anchorId="17982BB3" wp14:editId="0189CA14">
            <wp:extent cx="5519738" cy="2876550"/>
            <wp:effectExtent l="0" t="0" r="5080" b="0"/>
            <wp:docPr id="4" name="Диаграмма 4">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6C65" w:rsidRPr="00935920" w:rsidRDefault="00486C65" w:rsidP="00486C65">
      <w:pPr>
        <w:spacing w:after="0"/>
        <w:ind w:left="-284"/>
        <w:jc w:val="right"/>
        <w:rPr>
          <w:rFonts w:ascii="Times New Roman" w:eastAsia="Calibri"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709"/>
        <w:gridCol w:w="992"/>
        <w:gridCol w:w="4111"/>
      </w:tblGrid>
      <w:tr w:rsidR="00486C65" w:rsidRPr="00935920" w:rsidTr="00327177">
        <w:trPr>
          <w:trHeight w:val="292"/>
        </w:trPr>
        <w:tc>
          <w:tcPr>
            <w:tcW w:w="2943" w:type="dxa"/>
            <w:vMerge w:val="restart"/>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предмет</w:t>
            </w:r>
          </w:p>
        </w:tc>
        <w:tc>
          <w:tcPr>
            <w:tcW w:w="2835" w:type="dxa"/>
            <w:gridSpan w:val="3"/>
            <w:tcBorders>
              <w:top w:val="single" w:sz="4" w:space="0" w:color="auto"/>
              <w:left w:val="single" w:sz="4" w:space="0" w:color="auto"/>
              <w:bottom w:val="single" w:sz="4" w:space="0" w:color="auto"/>
              <w:right w:val="single" w:sz="4" w:space="0" w:color="auto"/>
            </w:tcBorders>
            <w:hideMark/>
          </w:tcPr>
          <w:p w:rsidR="00486C65" w:rsidRPr="00935920" w:rsidRDefault="00486C65" w:rsidP="00327177">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Средний балл 20</w:t>
            </w:r>
            <w:r w:rsidR="005D1B1D">
              <w:rPr>
                <w:rFonts w:ascii="Times New Roman" w:eastAsia="Times New Roman" w:hAnsi="Times New Roman" w:cs="Times New Roman"/>
                <w:sz w:val="24"/>
                <w:szCs w:val="24"/>
                <w:lang w:eastAsia="ar-SA"/>
              </w:rPr>
              <w:t>2</w:t>
            </w:r>
            <w:r w:rsidR="00327177">
              <w:rPr>
                <w:rFonts w:ascii="Times New Roman" w:eastAsia="Times New Roman" w:hAnsi="Times New Roman" w:cs="Times New Roman"/>
                <w:sz w:val="24"/>
                <w:szCs w:val="24"/>
                <w:lang w:eastAsia="ar-SA"/>
              </w:rPr>
              <w:t>2</w:t>
            </w:r>
            <w:r w:rsidRPr="00935920">
              <w:rPr>
                <w:rFonts w:ascii="Times New Roman" w:eastAsia="Times New Roman" w:hAnsi="Times New Roman" w:cs="Times New Roman"/>
                <w:sz w:val="24"/>
                <w:szCs w:val="24"/>
                <w:lang w:eastAsia="ar-SA"/>
              </w:rPr>
              <w:t>/202</w:t>
            </w:r>
            <w:r w:rsidR="00327177">
              <w:rPr>
                <w:rFonts w:ascii="Times New Roman" w:eastAsia="Times New Roman" w:hAnsi="Times New Roman" w:cs="Times New Roman"/>
                <w:sz w:val="24"/>
                <w:szCs w:val="24"/>
                <w:lang w:eastAsia="ar-SA"/>
              </w:rPr>
              <w:t>3</w:t>
            </w:r>
          </w:p>
        </w:tc>
        <w:tc>
          <w:tcPr>
            <w:tcW w:w="4111" w:type="dxa"/>
            <w:vMerge w:val="restart"/>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ФИО учителя</w:t>
            </w:r>
          </w:p>
        </w:tc>
      </w:tr>
      <w:tr w:rsidR="00486C65" w:rsidRPr="00935920" w:rsidTr="001879E2">
        <w:trPr>
          <w:trHeight w:val="133"/>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266088">
            <w:pPr>
              <w:spacing w:after="0"/>
              <w:jc w:val="right"/>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right"/>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школа</w:t>
            </w:r>
          </w:p>
        </w:tc>
        <w:tc>
          <w:tcPr>
            <w:tcW w:w="709" w:type="dxa"/>
            <w:tcBorders>
              <w:top w:val="single" w:sz="4" w:space="0" w:color="auto"/>
              <w:left w:val="single" w:sz="4" w:space="0" w:color="auto"/>
              <w:bottom w:val="single" w:sz="4" w:space="0" w:color="auto"/>
              <w:right w:val="single" w:sz="4" w:space="0" w:color="auto"/>
            </w:tcBorders>
          </w:tcPr>
          <w:p w:rsidR="00486C65" w:rsidRPr="00935920" w:rsidRDefault="00486C65" w:rsidP="00266088">
            <w:pPr>
              <w:tabs>
                <w:tab w:val="left" w:pos="6660"/>
              </w:tabs>
              <w:suppressAutoHyphens/>
              <w:spacing w:after="0"/>
              <w:jc w:val="right"/>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486C65" w:rsidRPr="00935920" w:rsidRDefault="00486C65" w:rsidP="00266088">
            <w:pPr>
              <w:tabs>
                <w:tab w:val="left" w:pos="6660"/>
              </w:tabs>
              <w:suppressAutoHyphens/>
              <w:spacing w:after="0"/>
              <w:jc w:val="right"/>
              <w:rPr>
                <w:rFonts w:ascii="Times New Roman" w:eastAsia="Times New Roman" w:hAnsi="Times New Roman" w:cs="Times New Roman"/>
                <w:sz w:val="24"/>
                <w:szCs w:val="24"/>
                <w:lang w:eastAsia="ar-SA"/>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266088">
            <w:pPr>
              <w:spacing w:after="0"/>
              <w:jc w:val="center"/>
              <w:rPr>
                <w:rFonts w:ascii="Times New Roman" w:eastAsia="Times New Roman" w:hAnsi="Times New Roman" w:cs="Times New Roman"/>
                <w:sz w:val="24"/>
                <w:szCs w:val="24"/>
                <w:lang w:eastAsia="ar-SA"/>
              </w:rPr>
            </w:pPr>
          </w:p>
        </w:tc>
      </w:tr>
      <w:tr w:rsidR="00486C65" w:rsidRPr="00935920" w:rsidTr="001879E2">
        <w:trPr>
          <w:trHeight w:val="292"/>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533E16">
            <w:pPr>
              <w:numPr>
                <w:ilvl w:val="0"/>
                <w:numId w:val="3"/>
              </w:numPr>
              <w:suppressAutoHyphens/>
              <w:spacing w:after="0"/>
              <w:ind w:left="0" w:firstLine="0"/>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Русский язык</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486C65" w:rsidP="00A252EE">
            <w:pPr>
              <w:suppressAutoHyphens/>
              <w:spacing w:after="0"/>
              <w:jc w:val="right"/>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6</w:t>
            </w:r>
            <w:r w:rsidR="00A252EE">
              <w:rPr>
                <w:rFonts w:ascii="Times New Roman" w:eastAsia="Times New Roman" w:hAnsi="Times New Roman" w:cs="Times New Roman"/>
                <w:color w:val="000000"/>
                <w:sz w:val="24"/>
                <w:szCs w:val="24"/>
                <w:lang w:eastAsia="ar-SA"/>
              </w:rPr>
              <w:t>6</w:t>
            </w:r>
            <w:r w:rsidR="005D1B1D">
              <w:rPr>
                <w:rFonts w:ascii="Times New Roman" w:eastAsia="Times New Roman" w:hAnsi="Times New Roman" w:cs="Times New Roman"/>
                <w:color w:val="000000"/>
                <w:sz w:val="24"/>
                <w:szCs w:val="24"/>
                <w:lang w:eastAsia="ar-SA"/>
              </w:rPr>
              <w:t>/6</w:t>
            </w:r>
            <w:r w:rsidR="00327177">
              <w:rPr>
                <w:rFonts w:ascii="Times New Roman" w:eastAsia="Times New Roman" w:hAnsi="Times New Roman" w:cs="Times New Roman"/>
                <w:color w:val="000000"/>
                <w:sz w:val="24"/>
                <w:szCs w:val="24"/>
                <w:lang w:eastAsia="ar-SA"/>
              </w:rPr>
              <w:t>6</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A252EE" w:rsidP="0065331A">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C13E4F" w:rsidP="00266088">
            <w:pPr>
              <w:tabs>
                <w:tab w:val="left" w:pos="6660"/>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Кукаркина Е.Ю.</w:t>
            </w:r>
            <w:r w:rsidR="00327177">
              <w:rPr>
                <w:rFonts w:ascii="Times New Roman" w:eastAsia="Times New Roman" w:hAnsi="Times New Roman" w:cs="Times New Roman"/>
                <w:sz w:val="24"/>
                <w:szCs w:val="24"/>
                <w:lang w:eastAsia="ar-SA"/>
              </w:rPr>
              <w:t>/</w:t>
            </w:r>
            <w:r w:rsidR="00327177" w:rsidRPr="00935920">
              <w:rPr>
                <w:rFonts w:ascii="Times New Roman" w:eastAsia="Times New Roman" w:hAnsi="Times New Roman" w:cs="Times New Roman"/>
                <w:sz w:val="24"/>
                <w:szCs w:val="24"/>
                <w:lang w:eastAsia="ar-SA"/>
              </w:rPr>
              <w:t>Чуманова Л.Л</w:t>
            </w:r>
          </w:p>
        </w:tc>
      </w:tr>
      <w:tr w:rsidR="00327177" w:rsidRPr="00935920" w:rsidTr="001879E2">
        <w:trPr>
          <w:trHeight w:val="292"/>
        </w:trPr>
        <w:tc>
          <w:tcPr>
            <w:tcW w:w="2943" w:type="dxa"/>
            <w:tcBorders>
              <w:top w:val="single" w:sz="4" w:space="0" w:color="auto"/>
              <w:left w:val="single" w:sz="4" w:space="0" w:color="auto"/>
              <w:bottom w:val="single" w:sz="4" w:space="0" w:color="auto"/>
              <w:right w:val="single" w:sz="4" w:space="0" w:color="auto"/>
            </w:tcBorders>
            <w:vAlign w:val="center"/>
          </w:tcPr>
          <w:p w:rsidR="00327177" w:rsidRPr="00935920" w:rsidRDefault="00327177" w:rsidP="00533E16">
            <w:pPr>
              <w:numPr>
                <w:ilvl w:val="0"/>
                <w:numId w:val="3"/>
              </w:numPr>
              <w:suppressAutoHyphens/>
              <w:spacing w:after="0"/>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Литература</w:t>
            </w:r>
          </w:p>
        </w:tc>
        <w:tc>
          <w:tcPr>
            <w:tcW w:w="1134" w:type="dxa"/>
            <w:tcBorders>
              <w:top w:val="single" w:sz="4" w:space="0" w:color="auto"/>
              <w:left w:val="single" w:sz="4" w:space="0" w:color="auto"/>
              <w:bottom w:val="single" w:sz="4" w:space="0" w:color="auto"/>
              <w:right w:val="single" w:sz="4" w:space="0" w:color="auto"/>
            </w:tcBorders>
            <w:vAlign w:val="bottom"/>
          </w:tcPr>
          <w:p w:rsidR="00327177" w:rsidRPr="00935920" w:rsidRDefault="001879E2" w:rsidP="00327177">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r w:rsidR="00327177">
              <w:rPr>
                <w:rFonts w:ascii="Times New Roman" w:eastAsia="Times New Roman" w:hAnsi="Times New Roman" w:cs="Times New Roman"/>
                <w:color w:val="000000"/>
                <w:sz w:val="24"/>
                <w:szCs w:val="24"/>
                <w:lang w:eastAsia="ar-SA"/>
              </w:rPr>
              <w:t>/64</w:t>
            </w:r>
          </w:p>
        </w:tc>
        <w:tc>
          <w:tcPr>
            <w:tcW w:w="709" w:type="dxa"/>
            <w:tcBorders>
              <w:top w:val="single" w:sz="4" w:space="0" w:color="auto"/>
              <w:left w:val="single" w:sz="4" w:space="0" w:color="auto"/>
              <w:bottom w:val="single" w:sz="4" w:space="0" w:color="auto"/>
              <w:right w:val="single" w:sz="4" w:space="0" w:color="auto"/>
            </w:tcBorders>
            <w:vAlign w:val="bottom"/>
          </w:tcPr>
          <w:p w:rsidR="00327177" w:rsidRDefault="00A97BB1" w:rsidP="0065331A">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vAlign w:val="bottom"/>
          </w:tcPr>
          <w:p w:rsidR="00327177" w:rsidRPr="00935920" w:rsidRDefault="00327177"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tcPr>
          <w:p w:rsidR="00327177" w:rsidRDefault="00C0717C" w:rsidP="00266088">
            <w:pPr>
              <w:tabs>
                <w:tab w:val="left" w:pos="6660"/>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C0717C">
              <w:rPr>
                <w:rFonts w:ascii="Times New Roman" w:eastAsia="Times New Roman" w:hAnsi="Times New Roman" w:cs="Times New Roman"/>
                <w:sz w:val="24"/>
                <w:szCs w:val="24"/>
                <w:lang w:eastAsia="ar-SA"/>
              </w:rPr>
              <w:t>Чуманова Л.Л</w:t>
            </w:r>
          </w:p>
        </w:tc>
      </w:tr>
      <w:tr w:rsidR="00486C65" w:rsidRPr="00935920" w:rsidTr="001879E2">
        <w:trPr>
          <w:trHeight w:val="278"/>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533E16">
            <w:pPr>
              <w:numPr>
                <w:ilvl w:val="0"/>
                <w:numId w:val="3"/>
              </w:numPr>
              <w:suppressAutoHyphens/>
              <w:spacing w:after="0"/>
              <w:ind w:left="0" w:firstLine="0"/>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Математика (профильная)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1879E2" w:rsidP="00327177">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37</w:t>
            </w:r>
            <w:r w:rsidR="005D1B1D">
              <w:rPr>
                <w:rFonts w:ascii="Times New Roman" w:eastAsia="Times New Roman" w:hAnsi="Times New Roman" w:cs="Times New Roman"/>
                <w:color w:val="000000"/>
                <w:sz w:val="24"/>
                <w:szCs w:val="24"/>
                <w:lang w:eastAsia="ar-SA"/>
              </w:rPr>
              <w:t>/</w:t>
            </w:r>
            <w:r w:rsidR="0065331A">
              <w:rPr>
                <w:rFonts w:ascii="Times New Roman" w:eastAsia="Times New Roman" w:hAnsi="Times New Roman" w:cs="Times New Roman"/>
                <w:color w:val="000000"/>
                <w:sz w:val="24"/>
                <w:szCs w:val="24"/>
                <w:lang w:eastAsia="ar-SA"/>
              </w:rPr>
              <w:t>42</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C0717C" w:rsidP="00266088">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Ефимова А.А.</w:t>
            </w:r>
            <w:r w:rsidR="00327177">
              <w:rPr>
                <w:rFonts w:ascii="Times New Roman" w:eastAsia="Times New Roman" w:hAnsi="Times New Roman" w:cs="Times New Roman"/>
                <w:sz w:val="24"/>
                <w:szCs w:val="24"/>
                <w:lang w:eastAsia="ar-SA"/>
              </w:rPr>
              <w:t>/Кондратьев В.В.</w:t>
            </w:r>
          </w:p>
        </w:tc>
      </w:tr>
      <w:tr w:rsidR="00486C65" w:rsidRPr="00935920" w:rsidTr="001879E2">
        <w:trPr>
          <w:trHeight w:val="292"/>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533E16">
            <w:pPr>
              <w:numPr>
                <w:ilvl w:val="0"/>
                <w:numId w:val="3"/>
              </w:numPr>
              <w:suppressAutoHyphens/>
              <w:spacing w:after="0"/>
              <w:ind w:left="0" w:firstLine="0"/>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Математика (базовый)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486C65" w:rsidP="005D1B1D">
            <w:pPr>
              <w:suppressAutoHyphens/>
              <w:spacing w:after="0"/>
              <w:jc w:val="right"/>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4/</w:t>
            </w:r>
            <w:r w:rsidR="005D1B1D">
              <w:rPr>
                <w:rFonts w:ascii="Times New Roman" w:eastAsia="Times New Roman" w:hAnsi="Times New Roman" w:cs="Times New Roman"/>
                <w:color w:val="000000"/>
                <w:sz w:val="24"/>
                <w:szCs w:val="24"/>
                <w:lang w:eastAsia="ar-SA"/>
              </w:rPr>
              <w:t>4</w:t>
            </w:r>
            <w:r w:rsidR="00C0717C">
              <w:rPr>
                <w:rFonts w:ascii="Times New Roman" w:eastAsia="Times New Roman" w:hAnsi="Times New Roman" w:cs="Times New Roman"/>
                <w:color w:val="000000"/>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C0717C" w:rsidP="00C0717C">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+0,3</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327177" w:rsidP="00266088">
            <w:pPr>
              <w:tabs>
                <w:tab w:val="left" w:pos="6660"/>
              </w:tabs>
              <w:suppressAutoHyphens/>
              <w:spacing w:after="0"/>
              <w:jc w:val="center"/>
              <w:rPr>
                <w:rFonts w:ascii="Times New Roman" w:eastAsia="Times New Roman" w:hAnsi="Times New Roman" w:cs="Times New Roman"/>
                <w:sz w:val="24"/>
                <w:szCs w:val="24"/>
                <w:lang w:eastAsia="ar-SA"/>
              </w:rPr>
            </w:pPr>
            <w:r w:rsidRPr="00327177">
              <w:rPr>
                <w:rFonts w:ascii="Times New Roman" w:eastAsia="Times New Roman" w:hAnsi="Times New Roman" w:cs="Times New Roman"/>
                <w:sz w:val="24"/>
                <w:szCs w:val="24"/>
                <w:lang w:eastAsia="ar-SA"/>
              </w:rPr>
              <w:t>Ефимова А.А./Кондратьев В.В.</w:t>
            </w:r>
          </w:p>
        </w:tc>
      </w:tr>
      <w:tr w:rsidR="00486C65" w:rsidRPr="00935920" w:rsidTr="001879E2">
        <w:trPr>
          <w:trHeight w:val="292"/>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533E16">
            <w:pPr>
              <w:numPr>
                <w:ilvl w:val="0"/>
                <w:numId w:val="3"/>
              </w:numPr>
              <w:suppressAutoHyphens/>
              <w:spacing w:after="0"/>
              <w:ind w:left="0" w:firstLine="0"/>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Биология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1879E2" w:rsidP="00A97BB1">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46</w:t>
            </w:r>
            <w:r w:rsidR="001D05A7">
              <w:rPr>
                <w:rFonts w:ascii="Times New Roman" w:eastAsia="Times New Roman" w:hAnsi="Times New Roman" w:cs="Times New Roman"/>
                <w:color w:val="000000"/>
                <w:sz w:val="24"/>
                <w:szCs w:val="24"/>
                <w:lang w:eastAsia="ar-SA"/>
              </w:rPr>
              <w:t>/</w:t>
            </w:r>
            <w:r w:rsidR="00A97BB1">
              <w:rPr>
                <w:rFonts w:ascii="Times New Roman" w:eastAsia="Times New Roman" w:hAnsi="Times New Roman" w:cs="Times New Roman"/>
                <w:color w:val="000000"/>
                <w:sz w:val="24"/>
                <w:szCs w:val="24"/>
                <w:lang w:eastAsia="ar-SA"/>
              </w:rPr>
              <w:t>53</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A97BB1" w:rsidP="00266088">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Шумина Е.К.</w:t>
            </w:r>
          </w:p>
        </w:tc>
      </w:tr>
      <w:tr w:rsidR="00486C65" w:rsidRPr="00935920" w:rsidTr="001879E2">
        <w:trPr>
          <w:trHeight w:val="421"/>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533E16">
            <w:pPr>
              <w:numPr>
                <w:ilvl w:val="0"/>
                <w:numId w:val="3"/>
              </w:numPr>
              <w:suppressAutoHyphens/>
              <w:spacing w:after="0"/>
              <w:ind w:left="0" w:firstLine="0"/>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История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1879E2" w:rsidP="001879E2">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52</w:t>
            </w:r>
            <w:r w:rsidR="001D05A7">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A97BB1" w:rsidP="00266088">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Купавых Е.В.</w:t>
            </w:r>
            <w:r w:rsidR="001879E2">
              <w:rPr>
                <w:rFonts w:ascii="Times New Roman" w:eastAsia="Times New Roman" w:hAnsi="Times New Roman" w:cs="Times New Roman"/>
                <w:sz w:val="24"/>
                <w:szCs w:val="24"/>
                <w:lang w:eastAsia="ar-SA"/>
              </w:rPr>
              <w:t xml:space="preserve"> /Шамаева Т.Г.</w:t>
            </w:r>
          </w:p>
        </w:tc>
      </w:tr>
      <w:tr w:rsidR="00486C65" w:rsidRPr="00935920" w:rsidTr="001879E2">
        <w:trPr>
          <w:trHeight w:val="278"/>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266088">
            <w:pPr>
              <w:suppressAutoHyphens/>
              <w:spacing w:after="0"/>
              <w:ind w:firstLine="306"/>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Обществознание</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1879E2" w:rsidP="00C0717C">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00C0717C">
              <w:rPr>
                <w:rFonts w:ascii="Times New Roman" w:eastAsia="Times New Roman" w:hAnsi="Times New Roman" w:cs="Times New Roman"/>
                <w:color w:val="000000"/>
                <w:sz w:val="24"/>
                <w:szCs w:val="24"/>
                <w:lang w:eastAsia="ar-SA"/>
              </w:rPr>
              <w:t>7</w:t>
            </w:r>
            <w:r w:rsidR="001D05A7">
              <w:rPr>
                <w:rFonts w:ascii="Times New Roman" w:eastAsia="Times New Roman" w:hAnsi="Times New Roman" w:cs="Times New Roman"/>
                <w:color w:val="000000"/>
                <w:sz w:val="24"/>
                <w:szCs w:val="24"/>
                <w:lang w:eastAsia="ar-SA"/>
              </w:rPr>
              <w:t>/</w:t>
            </w:r>
            <w:r w:rsidR="00C0717C">
              <w:rPr>
                <w:rFonts w:ascii="Times New Roman" w:eastAsia="Times New Roman" w:hAnsi="Times New Roman" w:cs="Times New Roman"/>
                <w:color w:val="000000"/>
                <w:sz w:val="24"/>
                <w:szCs w:val="24"/>
                <w:lang w:eastAsia="ar-SA"/>
              </w:rPr>
              <w:t>51</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C0717C" w:rsidP="00266088">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Купавых Е.В.</w:t>
            </w:r>
            <w:r w:rsidR="001879E2">
              <w:rPr>
                <w:rFonts w:ascii="Times New Roman" w:eastAsia="Times New Roman" w:hAnsi="Times New Roman" w:cs="Times New Roman"/>
                <w:sz w:val="24"/>
                <w:szCs w:val="24"/>
                <w:lang w:eastAsia="ar-SA"/>
              </w:rPr>
              <w:t>/Пикатова Н.Б.</w:t>
            </w:r>
          </w:p>
        </w:tc>
      </w:tr>
      <w:tr w:rsidR="00486C65" w:rsidRPr="00935920" w:rsidTr="001879E2">
        <w:trPr>
          <w:trHeight w:val="292"/>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266088">
            <w:pPr>
              <w:suppressAutoHyphens/>
              <w:spacing w:after="0"/>
              <w:ind w:firstLine="306"/>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Английский язык</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1879E2" w:rsidP="00C0717C">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76</w:t>
            </w:r>
            <w:r w:rsidR="001D05A7">
              <w:rPr>
                <w:rFonts w:ascii="Times New Roman" w:eastAsia="Times New Roman" w:hAnsi="Times New Roman" w:cs="Times New Roman"/>
                <w:color w:val="000000"/>
                <w:sz w:val="24"/>
                <w:szCs w:val="24"/>
                <w:lang w:eastAsia="ar-SA"/>
              </w:rPr>
              <w:t>/</w:t>
            </w:r>
            <w:r w:rsidR="00C0717C">
              <w:rPr>
                <w:rFonts w:ascii="Times New Roman" w:eastAsia="Times New Roman" w:hAnsi="Times New Roman" w:cs="Times New Roman"/>
                <w:color w:val="000000"/>
                <w:sz w:val="24"/>
                <w:szCs w:val="24"/>
                <w:lang w:eastAsia="ar-SA"/>
              </w:rPr>
              <w:t>58</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A97BB1" w:rsidP="00C0717C">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486C65" w:rsidP="00A97BB1">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Черепанова Е.Я./ Парскова А.П.</w:t>
            </w:r>
          </w:p>
        </w:tc>
      </w:tr>
      <w:tr w:rsidR="00486C65" w:rsidRPr="00935920" w:rsidTr="001879E2">
        <w:trPr>
          <w:trHeight w:val="713"/>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266088">
            <w:pPr>
              <w:suppressAutoHyphens/>
              <w:spacing w:after="0"/>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Информатика и ИКТ</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486C65" w:rsidP="00C0717C">
            <w:pPr>
              <w:suppressAutoHyphens/>
              <w:spacing w:after="0"/>
              <w:jc w:val="right"/>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5</w:t>
            </w:r>
            <w:r w:rsidR="001879E2">
              <w:rPr>
                <w:rFonts w:ascii="Times New Roman" w:eastAsia="Times New Roman" w:hAnsi="Times New Roman" w:cs="Times New Roman"/>
                <w:color w:val="000000"/>
                <w:sz w:val="24"/>
                <w:szCs w:val="24"/>
                <w:lang w:eastAsia="ar-SA"/>
              </w:rPr>
              <w:t>0</w:t>
            </w:r>
            <w:r w:rsidR="001D05A7">
              <w:rPr>
                <w:rFonts w:ascii="Times New Roman" w:eastAsia="Times New Roman" w:hAnsi="Times New Roman" w:cs="Times New Roman"/>
                <w:color w:val="000000"/>
                <w:sz w:val="24"/>
                <w:szCs w:val="24"/>
                <w:lang w:eastAsia="ar-SA"/>
              </w:rPr>
              <w:t>/</w:t>
            </w:r>
            <w:r w:rsidR="00C0717C">
              <w:rPr>
                <w:rFonts w:ascii="Times New Roman" w:eastAsia="Times New Roman" w:hAnsi="Times New Roman" w:cs="Times New Roman"/>
                <w:color w:val="000000"/>
                <w:sz w:val="24"/>
                <w:szCs w:val="24"/>
                <w:lang w:eastAsia="ar-SA"/>
              </w:rPr>
              <w:t>55</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65331A" w:rsidP="00C0717C">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r w:rsidR="00C0717C">
              <w:rPr>
                <w:rFonts w:ascii="Times New Roman" w:eastAsia="Times New Roman" w:hAnsi="Times New Roman" w:cs="Times New Roman"/>
                <w:color w:val="000000"/>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C13E4F" w:rsidP="00C13E4F">
            <w:pPr>
              <w:tabs>
                <w:tab w:val="left" w:pos="6660"/>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Кулакова Т.В.</w:t>
            </w:r>
          </w:p>
        </w:tc>
      </w:tr>
    </w:tbl>
    <w:p w:rsidR="00486C65" w:rsidRPr="00935920" w:rsidRDefault="00486C65" w:rsidP="00486C65">
      <w:pPr>
        <w:suppressAutoHyphens/>
        <w:spacing w:after="0"/>
        <w:jc w:val="center"/>
        <w:rPr>
          <w:rFonts w:ascii="Times New Roman" w:eastAsia="Times New Roman" w:hAnsi="Times New Roman" w:cs="Times New Roman"/>
          <w:b/>
          <w:sz w:val="24"/>
          <w:szCs w:val="24"/>
          <w:lang w:eastAsia="ar-SA"/>
        </w:rPr>
      </w:pPr>
    </w:p>
    <w:p w:rsidR="00486C65" w:rsidRPr="00935920" w:rsidRDefault="00486C65" w:rsidP="00486C65">
      <w:pPr>
        <w:suppressAutoHyphens/>
        <w:spacing w:after="0"/>
        <w:ind w:firstLine="284"/>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Таким образом, государственная итоговая аттестация показала, что МБОУ «СОШ №115</w:t>
      </w:r>
      <w:r w:rsidR="00C13E4F">
        <w:rPr>
          <w:rFonts w:ascii="Times New Roman" w:eastAsia="Times New Roman" w:hAnsi="Times New Roman" w:cs="Times New Roman"/>
          <w:sz w:val="24"/>
          <w:szCs w:val="24"/>
          <w:lang w:eastAsia="ar-SA"/>
        </w:rPr>
        <w:t xml:space="preserve"> </w:t>
      </w:r>
      <w:r w:rsidRPr="00935920">
        <w:rPr>
          <w:rFonts w:ascii="Times New Roman" w:eastAsia="Times New Roman" w:hAnsi="Times New Roman" w:cs="Times New Roman"/>
          <w:sz w:val="24"/>
          <w:szCs w:val="24"/>
          <w:lang w:eastAsia="ar-SA"/>
        </w:rPr>
        <w:t>г. Челябинска» в целом обеспечивается усвоение выпускниками общеобразовательных программ на уровне требований государственных образовате</w:t>
      </w:r>
      <w:r w:rsidR="00C13E4F">
        <w:rPr>
          <w:rFonts w:ascii="Times New Roman" w:eastAsia="Times New Roman" w:hAnsi="Times New Roman" w:cs="Times New Roman"/>
          <w:sz w:val="24"/>
          <w:szCs w:val="24"/>
          <w:lang w:eastAsia="ar-SA"/>
        </w:rPr>
        <w:t>льных стандартов. Выпускники 20</w:t>
      </w:r>
      <w:r w:rsidRPr="00935920">
        <w:rPr>
          <w:rFonts w:ascii="Times New Roman" w:eastAsia="Times New Roman" w:hAnsi="Times New Roman" w:cs="Times New Roman"/>
          <w:sz w:val="24"/>
          <w:szCs w:val="24"/>
          <w:lang w:eastAsia="ar-SA"/>
        </w:rPr>
        <w:t>2</w:t>
      </w:r>
      <w:r w:rsidR="00A97BB1">
        <w:rPr>
          <w:rFonts w:ascii="Times New Roman" w:eastAsia="Times New Roman" w:hAnsi="Times New Roman" w:cs="Times New Roman"/>
          <w:sz w:val="24"/>
          <w:szCs w:val="24"/>
          <w:lang w:eastAsia="ar-SA"/>
        </w:rPr>
        <w:t>3</w:t>
      </w:r>
      <w:r w:rsidRPr="00935920">
        <w:rPr>
          <w:rFonts w:ascii="Times New Roman" w:eastAsia="Times New Roman" w:hAnsi="Times New Roman" w:cs="Times New Roman"/>
          <w:sz w:val="24"/>
          <w:szCs w:val="24"/>
          <w:lang w:eastAsia="ar-SA"/>
        </w:rPr>
        <w:t xml:space="preserve"> года показали </w:t>
      </w:r>
      <w:r w:rsidR="0065331A">
        <w:rPr>
          <w:rFonts w:ascii="Times New Roman" w:eastAsia="Times New Roman" w:hAnsi="Times New Roman" w:cs="Times New Roman"/>
          <w:sz w:val="24"/>
          <w:szCs w:val="24"/>
          <w:lang w:eastAsia="ar-SA"/>
        </w:rPr>
        <w:t>удовлетворительные</w:t>
      </w:r>
      <w:r w:rsidRPr="00935920">
        <w:rPr>
          <w:rFonts w:ascii="Times New Roman" w:eastAsia="Times New Roman" w:hAnsi="Times New Roman" w:cs="Times New Roman"/>
          <w:sz w:val="24"/>
          <w:szCs w:val="24"/>
          <w:lang w:eastAsia="ar-SA"/>
        </w:rPr>
        <w:t xml:space="preserve"> результаты владения содержанием </w:t>
      </w:r>
      <w:r w:rsidR="00A97BB1">
        <w:rPr>
          <w:rFonts w:ascii="Times New Roman" w:eastAsia="Times New Roman" w:hAnsi="Times New Roman" w:cs="Times New Roman"/>
          <w:sz w:val="24"/>
          <w:szCs w:val="24"/>
          <w:lang w:eastAsia="ar-SA"/>
        </w:rPr>
        <w:t xml:space="preserve">образовательных дисциплин </w:t>
      </w:r>
      <w:r w:rsidRPr="00935920">
        <w:rPr>
          <w:rFonts w:ascii="Times New Roman" w:eastAsia="Times New Roman" w:hAnsi="Times New Roman" w:cs="Times New Roman"/>
          <w:sz w:val="24"/>
          <w:szCs w:val="24"/>
          <w:lang w:eastAsia="ar-SA"/>
        </w:rPr>
        <w:t>на базовом уровне.</w:t>
      </w:r>
    </w:p>
    <w:p w:rsidR="00486C65" w:rsidRDefault="00486C65" w:rsidP="00486C65">
      <w:pPr>
        <w:tabs>
          <w:tab w:val="left" w:pos="720"/>
        </w:tabs>
        <w:suppressAutoHyphens/>
        <w:spacing w:after="0"/>
        <w:jc w:val="both"/>
        <w:rPr>
          <w:rFonts w:ascii="Times New Roman" w:eastAsia="Times New Roman" w:hAnsi="Times New Roman" w:cs="Times New Roman"/>
          <w:sz w:val="24"/>
          <w:szCs w:val="24"/>
          <w:lang w:eastAsia="ar-SA"/>
        </w:rPr>
      </w:pPr>
    </w:p>
    <w:p w:rsidR="00A97BB1" w:rsidRDefault="00A97BB1" w:rsidP="00486C65">
      <w:pPr>
        <w:tabs>
          <w:tab w:val="left" w:pos="720"/>
        </w:tabs>
        <w:suppressAutoHyphens/>
        <w:spacing w:after="0"/>
        <w:jc w:val="both"/>
        <w:rPr>
          <w:rFonts w:ascii="Times New Roman" w:eastAsia="Times New Roman" w:hAnsi="Times New Roman" w:cs="Times New Roman"/>
          <w:sz w:val="24"/>
          <w:szCs w:val="24"/>
          <w:lang w:eastAsia="ar-SA"/>
        </w:rPr>
      </w:pPr>
    </w:p>
    <w:p w:rsidR="00A97BB1" w:rsidRPr="00935920" w:rsidRDefault="00A97BB1" w:rsidP="00486C65">
      <w:pPr>
        <w:tabs>
          <w:tab w:val="left" w:pos="720"/>
        </w:tabs>
        <w:suppressAutoHyphens/>
        <w:spacing w:after="0"/>
        <w:jc w:val="both"/>
        <w:rPr>
          <w:rFonts w:ascii="Times New Roman" w:eastAsia="Times New Roman" w:hAnsi="Times New Roman" w:cs="Times New Roman"/>
          <w:sz w:val="24"/>
          <w:szCs w:val="24"/>
          <w:lang w:eastAsia="ar-SA"/>
        </w:rPr>
      </w:pPr>
    </w:p>
    <w:p w:rsidR="00741001" w:rsidRPr="005979BD" w:rsidRDefault="00741001" w:rsidP="00A97BB1">
      <w:pPr>
        <w:pStyle w:val="a3"/>
        <w:spacing w:after="0"/>
        <w:ind w:left="360" w:firstLine="349"/>
        <w:jc w:val="center"/>
        <w:rPr>
          <w:rFonts w:ascii="Times New Roman" w:hAnsi="Times New Roman" w:cs="Times New Roman"/>
          <w:b/>
          <w:sz w:val="26"/>
          <w:szCs w:val="26"/>
        </w:rPr>
      </w:pPr>
      <w:r w:rsidRPr="005979BD">
        <w:rPr>
          <w:rFonts w:ascii="Times New Roman" w:hAnsi="Times New Roman" w:cs="Times New Roman"/>
          <w:b/>
          <w:sz w:val="26"/>
          <w:szCs w:val="26"/>
        </w:rPr>
        <w:t>Анализ результатов итогового собеседования по русскому языку в 9-х классах</w:t>
      </w:r>
    </w:p>
    <w:p w:rsidR="00553905" w:rsidRDefault="00553905" w:rsidP="00553905">
      <w:pPr>
        <w:pStyle w:val="a3"/>
        <w:spacing w:after="0"/>
        <w:ind w:left="360" w:firstLine="349"/>
        <w:jc w:val="both"/>
        <w:rPr>
          <w:rFonts w:ascii="Times New Roman" w:hAnsi="Times New Roman" w:cs="Times New Roman"/>
          <w:sz w:val="24"/>
          <w:szCs w:val="24"/>
        </w:rPr>
      </w:pPr>
      <w:r w:rsidRPr="00553905">
        <w:rPr>
          <w:rFonts w:ascii="Times New Roman" w:hAnsi="Times New Roman" w:cs="Times New Roman"/>
          <w:sz w:val="24"/>
          <w:szCs w:val="24"/>
        </w:rPr>
        <w:t xml:space="preserve">Итоговое собеседование по русскому языку проводится в соответствии с Федеральным законом «Об образовании в Российской Федерации» от 29.12.2012 г. № 273-ФЗ и Порядком проведения государственной итоговой аттестации по образовательным программам основного общего образования, утверждённым приказом Минпросвещения России и </w:t>
      </w:r>
      <w:r w:rsidRPr="00553905">
        <w:rPr>
          <w:rFonts w:ascii="Times New Roman" w:hAnsi="Times New Roman" w:cs="Times New Roman"/>
          <w:sz w:val="24"/>
          <w:szCs w:val="24"/>
        </w:rPr>
        <w:lastRenderedPageBreak/>
        <w:t>Рособрнадзора от 07.11.2018 г. № 189/1513 (зарегистрирован Минюстом России 10.12.2</w:t>
      </w:r>
      <w:r>
        <w:rPr>
          <w:rFonts w:ascii="Times New Roman" w:hAnsi="Times New Roman" w:cs="Times New Roman"/>
          <w:sz w:val="24"/>
          <w:szCs w:val="24"/>
        </w:rPr>
        <w:t>018, регистрационный № 52 953).</w:t>
      </w:r>
    </w:p>
    <w:p w:rsidR="00553905" w:rsidRDefault="00553905" w:rsidP="00553905">
      <w:pPr>
        <w:pStyle w:val="a3"/>
        <w:spacing w:after="0"/>
        <w:ind w:left="360" w:firstLine="349"/>
        <w:jc w:val="both"/>
        <w:rPr>
          <w:rFonts w:ascii="Times New Roman" w:hAnsi="Times New Roman" w:cs="Times New Roman"/>
          <w:sz w:val="24"/>
          <w:szCs w:val="24"/>
        </w:rPr>
      </w:pPr>
      <w:r w:rsidRPr="00553905">
        <w:rPr>
          <w:rFonts w:ascii="Times New Roman" w:hAnsi="Times New Roman" w:cs="Times New Roman"/>
          <w:sz w:val="24"/>
          <w:szCs w:val="24"/>
        </w:rPr>
        <w:t>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класс не ниже удовлетворительных), а также имеющие результат «зачет» за итоговое собеседование по русскому языку.</w:t>
      </w:r>
    </w:p>
    <w:p w:rsidR="00553905" w:rsidRPr="00553905" w:rsidRDefault="00553905" w:rsidP="00553905">
      <w:pPr>
        <w:pStyle w:val="a3"/>
        <w:spacing w:after="0"/>
        <w:ind w:left="360" w:firstLine="349"/>
        <w:jc w:val="both"/>
        <w:rPr>
          <w:rFonts w:ascii="Times New Roman" w:hAnsi="Times New Roman" w:cs="Times New Roman"/>
          <w:sz w:val="24"/>
          <w:szCs w:val="24"/>
        </w:rPr>
      </w:pPr>
      <w:r w:rsidRPr="00553905">
        <w:rPr>
          <w:rFonts w:ascii="Times New Roman" w:hAnsi="Times New Roman" w:cs="Times New Roman"/>
          <w:sz w:val="24"/>
          <w:szCs w:val="24"/>
        </w:rPr>
        <w:t>Итоговое собеседование проводится во вторую среду февраля. Дополнительные сроки проведения итогового собеседования — вторая рабочая среда марта и первый рабочий понедельник мая.</w:t>
      </w:r>
    </w:p>
    <w:p w:rsidR="00553905" w:rsidRDefault="00553905" w:rsidP="00553905">
      <w:pPr>
        <w:pStyle w:val="a3"/>
        <w:spacing w:after="0"/>
        <w:ind w:left="360" w:firstLine="349"/>
        <w:jc w:val="both"/>
        <w:rPr>
          <w:rFonts w:ascii="Times New Roman" w:hAnsi="Times New Roman" w:cs="Times New Roman"/>
          <w:sz w:val="24"/>
          <w:szCs w:val="24"/>
        </w:rPr>
      </w:pPr>
      <w:r w:rsidRPr="00553905">
        <w:rPr>
          <w:rFonts w:ascii="Times New Roman" w:hAnsi="Times New Roman" w:cs="Times New Roman"/>
          <w:sz w:val="24"/>
          <w:szCs w:val="24"/>
        </w:rPr>
        <w:t>Итоговое собеседование направлено на проверку коммуникативной компетенции обучающихся IX классов — умения создавать монологические высказывания на разные темы, принимать участие в диалоге, выразительно читать текст вслух, пересказывать текст с привлечением дополнительной информации.</w:t>
      </w:r>
    </w:p>
    <w:p w:rsidR="00553905" w:rsidRPr="00DA315F" w:rsidRDefault="00553905" w:rsidP="00553905">
      <w:pPr>
        <w:pStyle w:val="a3"/>
        <w:spacing w:after="0"/>
        <w:ind w:left="360" w:firstLine="349"/>
        <w:jc w:val="both"/>
        <w:rPr>
          <w:rFonts w:ascii="Times New Roman" w:hAnsi="Times New Roman" w:cs="Times New Roman"/>
          <w:sz w:val="24"/>
          <w:szCs w:val="24"/>
        </w:rPr>
      </w:pPr>
      <w:r w:rsidRPr="00DA315F">
        <w:rPr>
          <w:rFonts w:ascii="Times New Roman" w:hAnsi="Times New Roman" w:cs="Times New Roman"/>
          <w:sz w:val="24"/>
          <w:szCs w:val="24"/>
        </w:rPr>
        <w:t>В 202</w:t>
      </w:r>
      <w:r w:rsidR="005B23BD">
        <w:rPr>
          <w:rFonts w:ascii="Times New Roman" w:hAnsi="Times New Roman" w:cs="Times New Roman"/>
          <w:sz w:val="24"/>
          <w:szCs w:val="24"/>
        </w:rPr>
        <w:t>2</w:t>
      </w:r>
      <w:r w:rsidRPr="00DA315F">
        <w:rPr>
          <w:rFonts w:ascii="Times New Roman" w:hAnsi="Times New Roman" w:cs="Times New Roman"/>
          <w:sz w:val="24"/>
          <w:szCs w:val="24"/>
        </w:rPr>
        <w:t>-202</w:t>
      </w:r>
      <w:r w:rsidR="005B23BD">
        <w:rPr>
          <w:rFonts w:ascii="Times New Roman" w:hAnsi="Times New Roman" w:cs="Times New Roman"/>
          <w:sz w:val="24"/>
          <w:szCs w:val="24"/>
        </w:rPr>
        <w:t>3</w:t>
      </w:r>
      <w:r w:rsidRPr="00DA315F">
        <w:rPr>
          <w:rFonts w:ascii="Times New Roman" w:hAnsi="Times New Roman" w:cs="Times New Roman"/>
          <w:sz w:val="24"/>
          <w:szCs w:val="24"/>
        </w:rPr>
        <w:t xml:space="preserve"> учебном году в Итоговом собеседовании по русскому языку принимали участие </w:t>
      </w:r>
      <w:r w:rsidR="005B23BD">
        <w:rPr>
          <w:rFonts w:ascii="Times New Roman" w:hAnsi="Times New Roman" w:cs="Times New Roman"/>
          <w:sz w:val="24"/>
          <w:szCs w:val="24"/>
        </w:rPr>
        <w:t>130</w:t>
      </w:r>
      <w:r w:rsidRPr="00DA315F">
        <w:rPr>
          <w:rFonts w:ascii="Times New Roman" w:hAnsi="Times New Roman" w:cs="Times New Roman"/>
          <w:sz w:val="24"/>
          <w:szCs w:val="24"/>
        </w:rPr>
        <w:t xml:space="preserve"> учащихся, из них </w:t>
      </w:r>
      <w:r w:rsidR="00DA315F" w:rsidRPr="00DA315F">
        <w:rPr>
          <w:rFonts w:ascii="Times New Roman" w:hAnsi="Times New Roman" w:cs="Times New Roman"/>
          <w:sz w:val="24"/>
          <w:szCs w:val="24"/>
        </w:rPr>
        <w:t xml:space="preserve">не получили </w:t>
      </w:r>
      <w:r w:rsidR="00A97BB1">
        <w:rPr>
          <w:rFonts w:ascii="Times New Roman" w:hAnsi="Times New Roman" w:cs="Times New Roman"/>
          <w:sz w:val="24"/>
          <w:szCs w:val="24"/>
        </w:rPr>
        <w:t>«</w:t>
      </w:r>
      <w:r w:rsidR="00DA315F" w:rsidRPr="00DA315F">
        <w:rPr>
          <w:rFonts w:ascii="Times New Roman" w:hAnsi="Times New Roman" w:cs="Times New Roman"/>
          <w:sz w:val="24"/>
          <w:szCs w:val="24"/>
        </w:rPr>
        <w:t>зачет</w:t>
      </w:r>
      <w:r w:rsidR="00A97BB1">
        <w:rPr>
          <w:rFonts w:ascii="Times New Roman" w:hAnsi="Times New Roman" w:cs="Times New Roman"/>
          <w:sz w:val="24"/>
          <w:szCs w:val="24"/>
        </w:rPr>
        <w:t>»</w:t>
      </w:r>
      <w:r w:rsidR="00DA315F" w:rsidRPr="00DA315F">
        <w:rPr>
          <w:rFonts w:ascii="Times New Roman" w:hAnsi="Times New Roman" w:cs="Times New Roman"/>
          <w:sz w:val="24"/>
          <w:szCs w:val="24"/>
        </w:rPr>
        <w:t xml:space="preserve"> </w:t>
      </w:r>
      <w:r w:rsidR="005B23BD">
        <w:rPr>
          <w:rFonts w:ascii="Times New Roman" w:hAnsi="Times New Roman" w:cs="Times New Roman"/>
          <w:sz w:val="24"/>
          <w:szCs w:val="24"/>
        </w:rPr>
        <w:t>6 (</w:t>
      </w:r>
      <w:r w:rsidR="00DA315F" w:rsidRPr="00DA315F">
        <w:rPr>
          <w:rFonts w:ascii="Times New Roman" w:hAnsi="Times New Roman" w:cs="Times New Roman"/>
          <w:sz w:val="24"/>
          <w:szCs w:val="24"/>
        </w:rPr>
        <w:t>2</w:t>
      </w:r>
      <w:r w:rsidR="005B23BD">
        <w:rPr>
          <w:rFonts w:ascii="Times New Roman" w:hAnsi="Times New Roman" w:cs="Times New Roman"/>
          <w:sz w:val="24"/>
          <w:szCs w:val="24"/>
        </w:rPr>
        <w:t>)</w:t>
      </w:r>
      <w:r w:rsidR="00DA315F" w:rsidRPr="00DA315F">
        <w:rPr>
          <w:rFonts w:ascii="Times New Roman" w:hAnsi="Times New Roman" w:cs="Times New Roman"/>
          <w:sz w:val="24"/>
          <w:szCs w:val="24"/>
        </w:rPr>
        <w:t xml:space="preserve"> ученика (</w:t>
      </w:r>
      <w:r w:rsidR="005B23BD">
        <w:rPr>
          <w:rFonts w:ascii="Times New Roman" w:hAnsi="Times New Roman" w:cs="Times New Roman"/>
          <w:sz w:val="24"/>
          <w:szCs w:val="24"/>
        </w:rPr>
        <w:t>5</w:t>
      </w:r>
      <w:r w:rsidR="00DA315F" w:rsidRPr="00DA315F">
        <w:rPr>
          <w:rFonts w:ascii="Times New Roman" w:hAnsi="Times New Roman" w:cs="Times New Roman"/>
          <w:sz w:val="24"/>
          <w:szCs w:val="24"/>
        </w:rPr>
        <w:t>%), справились с устным экзаменом 9</w:t>
      </w:r>
      <w:r w:rsidR="005B23BD">
        <w:rPr>
          <w:rFonts w:ascii="Times New Roman" w:hAnsi="Times New Roman" w:cs="Times New Roman"/>
          <w:sz w:val="24"/>
          <w:szCs w:val="24"/>
        </w:rPr>
        <w:t>5</w:t>
      </w:r>
      <w:r w:rsidR="00A97BB1">
        <w:rPr>
          <w:rFonts w:ascii="Times New Roman" w:hAnsi="Times New Roman" w:cs="Times New Roman"/>
          <w:sz w:val="24"/>
          <w:szCs w:val="24"/>
        </w:rPr>
        <w:t>%</w:t>
      </w:r>
      <w:r w:rsidR="005B23BD">
        <w:rPr>
          <w:rFonts w:ascii="Times New Roman" w:hAnsi="Times New Roman" w:cs="Times New Roman"/>
          <w:sz w:val="24"/>
          <w:szCs w:val="24"/>
        </w:rPr>
        <w:t xml:space="preserve"> (98%)</w:t>
      </w:r>
      <w:r w:rsidR="00A97BB1">
        <w:rPr>
          <w:rFonts w:ascii="Times New Roman" w:hAnsi="Times New Roman" w:cs="Times New Roman"/>
          <w:sz w:val="24"/>
          <w:szCs w:val="24"/>
        </w:rPr>
        <w:t>.</w:t>
      </w:r>
    </w:p>
    <w:p w:rsidR="00553905" w:rsidRPr="00DA315F" w:rsidRDefault="00553905" w:rsidP="00935920">
      <w:pPr>
        <w:pStyle w:val="a3"/>
        <w:spacing w:after="0"/>
        <w:ind w:left="360" w:firstLine="349"/>
        <w:jc w:val="both"/>
        <w:rPr>
          <w:rFonts w:ascii="Times New Roman" w:hAnsi="Times New Roman" w:cs="Times New Roman"/>
          <w:b/>
          <w:bCs/>
          <w:sz w:val="24"/>
          <w:szCs w:val="24"/>
        </w:rPr>
      </w:pPr>
    </w:p>
    <w:p w:rsidR="00AF77C7" w:rsidRPr="005979BD" w:rsidRDefault="00AF77C7" w:rsidP="00A97BB1">
      <w:pPr>
        <w:spacing w:after="0"/>
        <w:ind w:left="142"/>
        <w:jc w:val="center"/>
        <w:rPr>
          <w:rFonts w:ascii="Times New Roman" w:eastAsia="Times New Roman" w:hAnsi="Times New Roman" w:cs="Times New Roman"/>
          <w:b/>
          <w:sz w:val="26"/>
          <w:szCs w:val="26"/>
          <w:lang w:eastAsia="ru-RU"/>
        </w:rPr>
      </w:pPr>
      <w:r w:rsidRPr="005979BD">
        <w:rPr>
          <w:rFonts w:ascii="Times New Roman" w:eastAsia="Times New Roman" w:hAnsi="Times New Roman" w:cs="Times New Roman"/>
          <w:b/>
          <w:sz w:val="26"/>
          <w:szCs w:val="26"/>
          <w:lang w:eastAsia="ru-RU"/>
        </w:rPr>
        <w:t>Результаты государственной (итоговой) аттестации в 9-х классах</w:t>
      </w:r>
    </w:p>
    <w:p w:rsidR="00AF77C7" w:rsidRPr="00935920" w:rsidRDefault="00AF77C7" w:rsidP="00935920">
      <w:pPr>
        <w:spacing w:after="0"/>
        <w:ind w:left="142"/>
        <w:jc w:val="both"/>
        <w:rPr>
          <w:rFonts w:ascii="Times New Roman" w:eastAsia="Times New Roman" w:hAnsi="Times New Roman" w:cs="Times New Roman"/>
          <w:i/>
          <w:sz w:val="24"/>
          <w:szCs w:val="24"/>
          <w:lang w:eastAsia="ru-RU"/>
        </w:rPr>
      </w:pP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течение года учителя-предметники знакомили учащихся с демоверсиями, кодификаторами, спецификациями экзаменов. Администрацией школы проводилось анкетирование выпускников 9-х классов по вопросам осведомленности о процедуре проведения ОГЭ. Выпускники продемонстрировали 100% осведомленность в вопросах, касающихся процедуры проведения ГИА.</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течение 202</w:t>
      </w:r>
      <w:r w:rsidR="005B23BD">
        <w:rPr>
          <w:rFonts w:ascii="Times New Roman" w:eastAsia="Times New Roman" w:hAnsi="Times New Roman" w:cs="Times New Roman"/>
          <w:sz w:val="24"/>
          <w:szCs w:val="24"/>
          <w:lang w:eastAsia="ru-RU"/>
        </w:rPr>
        <w:t>2</w:t>
      </w:r>
      <w:r w:rsidRPr="00935920">
        <w:rPr>
          <w:rFonts w:ascii="Times New Roman" w:eastAsia="Times New Roman" w:hAnsi="Times New Roman" w:cs="Times New Roman"/>
          <w:sz w:val="24"/>
          <w:szCs w:val="24"/>
          <w:lang w:eastAsia="ru-RU"/>
        </w:rPr>
        <w:t>-202</w:t>
      </w:r>
      <w:r w:rsidR="005B23BD">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xml:space="preserve"> учебного года в школе велась целенаправленная, планомерная, систематическая подготовка участников образовательного процесса к ГИА-9. В соответствии с нормативно-правовыми документами по организации и проведению ГИА-9, был разработан план-график подготовки учащихся к ОГЭ,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государственной итоговой аттестации.</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течение учебного года для учителей-предметников проводились совещания, на которых были рассмотрены результаты ОГЭ прежних лет, Положение о проведении ГИА.</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начале 202</w:t>
      </w:r>
      <w:r w:rsidR="005B23BD">
        <w:rPr>
          <w:rFonts w:ascii="Times New Roman" w:eastAsia="Times New Roman" w:hAnsi="Times New Roman" w:cs="Times New Roman"/>
          <w:sz w:val="24"/>
          <w:szCs w:val="24"/>
          <w:lang w:eastAsia="ru-RU"/>
        </w:rPr>
        <w:t>2</w:t>
      </w:r>
      <w:r w:rsidRPr="00935920">
        <w:rPr>
          <w:rFonts w:ascii="Times New Roman" w:eastAsia="Times New Roman" w:hAnsi="Times New Roman" w:cs="Times New Roman"/>
          <w:sz w:val="24"/>
          <w:szCs w:val="24"/>
          <w:lang w:eastAsia="ru-RU"/>
        </w:rPr>
        <w:t>-202</w:t>
      </w:r>
      <w:r w:rsidR="005B23BD">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xml:space="preserve"> учебного года сформирована база данных по учащимся школы для сдачи ОГЭ-20</w:t>
      </w:r>
      <w:r w:rsidR="0065331A">
        <w:rPr>
          <w:rFonts w:ascii="Times New Roman" w:eastAsia="Times New Roman" w:hAnsi="Times New Roman" w:cs="Times New Roman"/>
          <w:sz w:val="24"/>
          <w:szCs w:val="24"/>
          <w:lang w:eastAsia="ru-RU"/>
        </w:rPr>
        <w:t>2</w:t>
      </w:r>
      <w:r w:rsidR="005B23BD">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которая обновлялась в течение года, оформлен информационный стенд, посвященный ГИА-9.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занятиях. Проведены внутришкольные пробные экзамены по русскому языку и математике в форме и по материалам ОГЭ.</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До сведения учащихся и родителей своевременно доводились результаты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ГИА-9.</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lastRenderedPageBreak/>
        <w:t>Вопрос подготовки к ГИА-9 в течение года был на внутришкольном контроле. Просматривалась работа с бланками, КИМами, посещаемость занятий учащимися, организация подготовки к ОГЭ на уроках и индивидуальных занятиях.</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выполнение общеобразовательных программ в выпускных классах;</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организация повторения учебного материала;</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(административные контрольные работы);</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готовность ОУ к проведению государственной итоговой аттестации;</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выполнение указаний к ведению классного журнала, устранение замечаний по ведению журнала;</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система учета знаний учащихся;</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контроль преподавания ориентационных и предметных курсов в рамках подготовки к ГИА;</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выполнение требований к заполнению аттестатов и приложений к ним.</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ее организованному проведению.</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Помимо ВШК систематически велась работа по участию выпускников 9 классов в репетиционных экзаменах по русскому языку и математике, где использовались материалы телекоммуникационный системы «Решу </w:t>
      </w:r>
      <w:r w:rsidR="00E52594">
        <w:rPr>
          <w:rFonts w:ascii="Times New Roman" w:eastAsia="Times New Roman" w:hAnsi="Times New Roman" w:cs="Times New Roman"/>
          <w:sz w:val="24"/>
          <w:szCs w:val="24"/>
          <w:lang w:eastAsia="ru-RU"/>
        </w:rPr>
        <w:t>О</w:t>
      </w:r>
      <w:r w:rsidRPr="00935920">
        <w:rPr>
          <w:rFonts w:ascii="Times New Roman" w:eastAsia="Times New Roman" w:hAnsi="Times New Roman" w:cs="Times New Roman"/>
          <w:sz w:val="24"/>
          <w:szCs w:val="24"/>
          <w:lang w:eastAsia="ru-RU"/>
        </w:rPr>
        <w:t>ГЭ»; 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bCs/>
          <w:sz w:val="24"/>
          <w:szCs w:val="24"/>
          <w:lang w:eastAsia="ru-RU"/>
        </w:rPr>
        <w:t>Подготовительный этапом проведению государственной итоговой аттестации</w:t>
      </w:r>
      <w:r w:rsidRPr="00935920">
        <w:rPr>
          <w:rFonts w:ascii="Times New Roman" w:eastAsia="Times New Roman" w:hAnsi="Times New Roman" w:cs="Times New Roman"/>
          <w:sz w:val="24"/>
          <w:szCs w:val="24"/>
          <w:lang w:eastAsia="ru-RU"/>
        </w:rPr>
        <w:t xml:space="preserve"> включал в себя следующие мероприятия:</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формирование нормативно-правовой документации  по организации и проведении государственной итоговой аттестации (нормативно-правовая документация МО РФ, МОиН Челябинской области, Комитета по делам образования г. Челябинска, МБУ ДПО ЦРО г. Челябинска»);</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разработка информационных материалов в помощь выпускникам 9 классов при подготовке к государственным экзаменам;</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проведение оперативных совещаний, совещаний при директоре, заседаний методического совета, семинаров-практикумов с педагогами по вопросу организации и проведения государственной итоговой аттестации выпускников 9-ых классов в 202</w:t>
      </w:r>
      <w:r w:rsidR="00E52594">
        <w:rPr>
          <w:rFonts w:ascii="Times New Roman" w:eastAsia="Times New Roman" w:hAnsi="Times New Roman" w:cs="Times New Roman"/>
          <w:sz w:val="24"/>
          <w:szCs w:val="24"/>
          <w:lang w:eastAsia="ru-RU"/>
        </w:rPr>
        <w:t>2</w:t>
      </w:r>
      <w:r w:rsidRPr="00935920">
        <w:rPr>
          <w:rFonts w:ascii="Times New Roman" w:eastAsia="Times New Roman" w:hAnsi="Times New Roman" w:cs="Times New Roman"/>
          <w:sz w:val="24"/>
          <w:szCs w:val="24"/>
          <w:lang w:eastAsia="ru-RU"/>
        </w:rPr>
        <w:t>-202</w:t>
      </w:r>
      <w:r w:rsidR="00E52594">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xml:space="preserve"> году;</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проведение информационных собраний по вопросу подготовки к государственной итоговой аттестации выпускников 9-ых классов с выпускниками 9-х классов и их родителями;</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оформление информационного стенда «Государственная итоговая аттестация выпускников 9-ых классов»;</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проведение малых педсоветов и индивидуальных собеседований с выпускниками 9-ых классов и их родителями по вопросам успеваемости в учебной деятельности и подготовки к экзаменам (рекомендации при подготовке к экзаменам);</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pacing w:val="-8"/>
          <w:sz w:val="24"/>
          <w:szCs w:val="24"/>
          <w:lang w:eastAsia="ru-RU"/>
        </w:rPr>
        <w:t>составление и утверждение расписания консультаций по предметам для выпускников 9 классов;</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lastRenderedPageBreak/>
        <w:t>проведение педагогических советов по допуску выпускников 9-ых классов к государственной итоговой аттестации и по результатам проведения государственной итоговой аттестации.</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При проведении государственной итоговой аттестации полностью реализовывалось право обучающихся на свободный выбор предмета. При выборе предметов для сдачи экзаменов учащимися были написаны заявления на имя директора школы, имеются сводные таблицы выбора пр</w:t>
      </w:r>
      <w:r w:rsidR="0045516B" w:rsidRPr="00935920">
        <w:rPr>
          <w:rFonts w:ascii="Times New Roman" w:eastAsia="Times New Roman" w:hAnsi="Times New Roman" w:cs="Times New Roman"/>
          <w:sz w:val="24"/>
          <w:szCs w:val="24"/>
          <w:lang w:eastAsia="ru-RU"/>
        </w:rPr>
        <w:t xml:space="preserve">едметов с </w:t>
      </w:r>
      <w:r w:rsidR="00A97BB1">
        <w:rPr>
          <w:rFonts w:ascii="Times New Roman" w:eastAsia="Times New Roman" w:hAnsi="Times New Roman" w:cs="Times New Roman"/>
          <w:sz w:val="24"/>
          <w:szCs w:val="24"/>
          <w:lang w:eastAsia="ru-RU"/>
        </w:rPr>
        <w:t>под</w:t>
      </w:r>
      <w:r w:rsidR="0045516B" w:rsidRPr="00935920">
        <w:rPr>
          <w:rFonts w:ascii="Times New Roman" w:eastAsia="Times New Roman" w:hAnsi="Times New Roman" w:cs="Times New Roman"/>
          <w:sz w:val="24"/>
          <w:szCs w:val="24"/>
          <w:lang w:eastAsia="ru-RU"/>
        </w:rPr>
        <w:t>писью обучающихся.</w:t>
      </w:r>
    </w:p>
    <w:p w:rsidR="00FB127C" w:rsidRDefault="00FB127C" w:rsidP="00935920">
      <w:pPr>
        <w:spacing w:after="0"/>
        <w:jc w:val="center"/>
        <w:rPr>
          <w:rFonts w:ascii="Times New Roman" w:eastAsia="Times New Roman" w:hAnsi="Times New Roman" w:cs="Times New Roman"/>
          <w:b/>
          <w:bCs/>
          <w:sz w:val="24"/>
          <w:szCs w:val="24"/>
          <w:lang w:eastAsia="ru-RU"/>
        </w:rPr>
      </w:pPr>
    </w:p>
    <w:p w:rsidR="0045516B" w:rsidRPr="00935920" w:rsidRDefault="00AF77C7" w:rsidP="00935920">
      <w:pPr>
        <w:spacing w:after="0"/>
        <w:jc w:val="center"/>
        <w:rPr>
          <w:rFonts w:ascii="Times New Roman" w:eastAsia="Times New Roman" w:hAnsi="Times New Roman" w:cs="Times New Roman"/>
          <w:b/>
          <w:bCs/>
          <w:sz w:val="24"/>
          <w:szCs w:val="24"/>
          <w:lang w:eastAsia="ru-RU"/>
        </w:rPr>
      </w:pPr>
      <w:r w:rsidRPr="00935920">
        <w:rPr>
          <w:rFonts w:ascii="Times New Roman" w:eastAsia="Times New Roman" w:hAnsi="Times New Roman" w:cs="Times New Roman"/>
          <w:b/>
          <w:bCs/>
          <w:sz w:val="24"/>
          <w:szCs w:val="24"/>
          <w:lang w:eastAsia="ru-RU"/>
        </w:rPr>
        <w:t>Качественный анализ государственной итоговой аттестации</w:t>
      </w:r>
      <w:r w:rsidR="0045516B" w:rsidRPr="00935920">
        <w:rPr>
          <w:rFonts w:ascii="Times New Roman" w:eastAsia="Times New Roman" w:hAnsi="Times New Roman" w:cs="Times New Roman"/>
          <w:b/>
          <w:bCs/>
          <w:sz w:val="24"/>
          <w:szCs w:val="24"/>
          <w:lang w:eastAsia="ru-RU"/>
        </w:rPr>
        <w:t xml:space="preserve"> </w:t>
      </w:r>
    </w:p>
    <w:p w:rsidR="00AF77C7" w:rsidRPr="00935920" w:rsidRDefault="00AF77C7" w:rsidP="00935920">
      <w:pPr>
        <w:spacing w:after="0"/>
        <w:jc w:val="center"/>
        <w:rPr>
          <w:rFonts w:ascii="Times New Roman" w:eastAsia="Times New Roman" w:hAnsi="Times New Roman" w:cs="Times New Roman"/>
          <w:b/>
          <w:bCs/>
          <w:sz w:val="24"/>
          <w:szCs w:val="24"/>
          <w:lang w:eastAsia="ru-RU"/>
        </w:rPr>
      </w:pPr>
      <w:r w:rsidRPr="00935920">
        <w:rPr>
          <w:rFonts w:ascii="Times New Roman" w:eastAsia="Times New Roman" w:hAnsi="Times New Roman" w:cs="Times New Roman"/>
          <w:b/>
          <w:bCs/>
          <w:sz w:val="24"/>
          <w:szCs w:val="24"/>
          <w:lang w:eastAsia="ru-RU"/>
        </w:rPr>
        <w:t>в 9-х классах за 202</w:t>
      </w:r>
      <w:r w:rsidR="00E52594">
        <w:rPr>
          <w:rFonts w:ascii="Times New Roman" w:eastAsia="Times New Roman" w:hAnsi="Times New Roman" w:cs="Times New Roman"/>
          <w:b/>
          <w:bCs/>
          <w:sz w:val="24"/>
          <w:szCs w:val="24"/>
          <w:lang w:eastAsia="ru-RU"/>
        </w:rPr>
        <w:t>3</w:t>
      </w:r>
      <w:r w:rsidRPr="00935920">
        <w:rPr>
          <w:rFonts w:ascii="Times New Roman" w:eastAsia="Times New Roman" w:hAnsi="Times New Roman" w:cs="Times New Roman"/>
          <w:b/>
          <w:bCs/>
          <w:sz w:val="24"/>
          <w:szCs w:val="24"/>
          <w:lang w:eastAsia="ru-RU"/>
        </w:rPr>
        <w:t xml:space="preserve"> год</w:t>
      </w:r>
    </w:p>
    <w:p w:rsidR="00AF77C7" w:rsidRPr="00935920" w:rsidRDefault="00AF77C7" w:rsidP="00935920">
      <w:pPr>
        <w:spacing w:after="0"/>
        <w:rPr>
          <w:rFonts w:ascii="Times New Roman" w:eastAsia="Times New Roman" w:hAnsi="Times New Roman" w:cs="Times New Roman"/>
          <w:bCs/>
          <w:sz w:val="24"/>
          <w:szCs w:val="24"/>
          <w:lang w:eastAsia="ru-RU"/>
        </w:rPr>
      </w:pPr>
    </w:p>
    <w:tbl>
      <w:tblPr>
        <w:tblW w:w="0" w:type="auto"/>
        <w:tblInd w:w="98" w:type="dxa"/>
        <w:tblLook w:val="04A0" w:firstRow="1" w:lastRow="0" w:firstColumn="1" w:lastColumn="0" w:noHBand="0" w:noVBand="1"/>
      </w:tblPr>
      <w:tblGrid>
        <w:gridCol w:w="7240"/>
        <w:gridCol w:w="992"/>
        <w:gridCol w:w="957"/>
      </w:tblGrid>
      <w:tr w:rsidR="00AF77C7" w:rsidRPr="00935920" w:rsidTr="0045516B">
        <w:trPr>
          <w:trHeight w:val="315"/>
        </w:trPr>
        <w:tc>
          <w:tcPr>
            <w:tcW w:w="7240" w:type="dxa"/>
            <w:tcBorders>
              <w:top w:val="single" w:sz="4" w:space="0" w:color="auto"/>
              <w:left w:val="single" w:sz="4" w:space="0" w:color="auto"/>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Выпускники 9 классов</w:t>
            </w:r>
          </w:p>
        </w:tc>
        <w:tc>
          <w:tcPr>
            <w:tcW w:w="992" w:type="dxa"/>
            <w:tcBorders>
              <w:top w:val="single" w:sz="4" w:space="0" w:color="auto"/>
              <w:left w:val="nil"/>
              <w:bottom w:val="single" w:sz="4" w:space="0" w:color="auto"/>
              <w:right w:val="single" w:sz="4" w:space="0" w:color="auto"/>
            </w:tcBorders>
            <w:hideMark/>
          </w:tcPr>
          <w:p w:rsidR="00AF77C7" w:rsidRPr="00935920" w:rsidRDefault="00AF77C7" w:rsidP="00935920">
            <w:pPr>
              <w:spacing w:after="0"/>
              <w:ind w:left="-284" w:right="-61"/>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Кол-во</w:t>
            </w:r>
          </w:p>
        </w:tc>
        <w:tc>
          <w:tcPr>
            <w:tcW w:w="957" w:type="dxa"/>
            <w:tcBorders>
              <w:top w:val="single" w:sz="4" w:space="0" w:color="auto"/>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w:t>
            </w:r>
          </w:p>
        </w:tc>
      </w:tr>
      <w:tr w:rsidR="00AF77C7" w:rsidRPr="00935920" w:rsidTr="0045516B">
        <w:trPr>
          <w:trHeight w:val="315"/>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Всего на конец учебного года</w:t>
            </w:r>
          </w:p>
        </w:tc>
        <w:tc>
          <w:tcPr>
            <w:tcW w:w="992" w:type="dxa"/>
            <w:tcBorders>
              <w:top w:val="nil"/>
              <w:left w:val="nil"/>
              <w:bottom w:val="single" w:sz="4" w:space="0" w:color="auto"/>
              <w:right w:val="single" w:sz="4" w:space="0" w:color="auto"/>
            </w:tcBorders>
            <w:hideMark/>
          </w:tcPr>
          <w:p w:rsidR="00AF77C7" w:rsidRPr="00935920" w:rsidRDefault="00AF77C7" w:rsidP="00A97BB1">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1</w:t>
            </w:r>
            <w:r w:rsidR="00335FCC">
              <w:rPr>
                <w:rFonts w:ascii="Times New Roman" w:eastAsia="Times New Roman" w:hAnsi="Times New Roman" w:cs="Times New Roman"/>
                <w:sz w:val="24"/>
                <w:szCs w:val="24"/>
                <w:lang w:eastAsia="ru-RU"/>
              </w:rPr>
              <w:t>3</w:t>
            </w:r>
            <w:r w:rsidR="00A97BB1">
              <w:rPr>
                <w:rFonts w:ascii="Times New Roman" w:eastAsia="Times New Roman" w:hAnsi="Times New Roman" w:cs="Times New Roman"/>
                <w:sz w:val="24"/>
                <w:szCs w:val="24"/>
                <w:lang w:eastAsia="ru-RU"/>
              </w:rPr>
              <w:t>4</w:t>
            </w:r>
          </w:p>
        </w:tc>
        <w:tc>
          <w:tcPr>
            <w:tcW w:w="957" w:type="dxa"/>
            <w:tcBorders>
              <w:top w:val="nil"/>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100%</w:t>
            </w:r>
          </w:p>
        </w:tc>
      </w:tr>
      <w:tr w:rsidR="00AF77C7" w:rsidRPr="00935920" w:rsidTr="0045516B">
        <w:trPr>
          <w:trHeight w:val="278"/>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Из них допущено к государственной (итоговой) аттестации</w:t>
            </w:r>
          </w:p>
        </w:tc>
        <w:tc>
          <w:tcPr>
            <w:tcW w:w="992" w:type="dxa"/>
            <w:tcBorders>
              <w:top w:val="nil"/>
              <w:left w:val="nil"/>
              <w:bottom w:val="single" w:sz="4" w:space="0" w:color="auto"/>
              <w:right w:val="single" w:sz="4" w:space="0" w:color="auto"/>
            </w:tcBorders>
            <w:hideMark/>
          </w:tcPr>
          <w:p w:rsidR="00AF77C7" w:rsidRPr="00935920" w:rsidRDefault="00335FCC" w:rsidP="00A97BB1">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97BB1">
              <w:rPr>
                <w:rFonts w:ascii="Times New Roman" w:eastAsia="Times New Roman" w:hAnsi="Times New Roman" w:cs="Times New Roman"/>
                <w:sz w:val="24"/>
                <w:szCs w:val="24"/>
                <w:lang w:eastAsia="ru-RU"/>
              </w:rPr>
              <w:t>2</w:t>
            </w:r>
          </w:p>
        </w:tc>
        <w:tc>
          <w:tcPr>
            <w:tcW w:w="957" w:type="dxa"/>
            <w:tcBorders>
              <w:top w:val="nil"/>
              <w:left w:val="nil"/>
              <w:bottom w:val="single" w:sz="4" w:space="0" w:color="auto"/>
              <w:right w:val="single" w:sz="4" w:space="0" w:color="auto"/>
            </w:tcBorders>
            <w:hideMark/>
          </w:tcPr>
          <w:p w:rsidR="00AF77C7" w:rsidRPr="00935920" w:rsidRDefault="00AF77C7" w:rsidP="00335FCC">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9</w:t>
            </w:r>
            <w:r w:rsidR="00335FCC">
              <w:rPr>
                <w:rFonts w:ascii="Times New Roman" w:eastAsia="Times New Roman" w:hAnsi="Times New Roman" w:cs="Times New Roman"/>
                <w:sz w:val="24"/>
                <w:szCs w:val="24"/>
                <w:lang w:eastAsia="ru-RU"/>
              </w:rPr>
              <w:t>1</w:t>
            </w:r>
            <w:r w:rsidRPr="00935920">
              <w:rPr>
                <w:rFonts w:ascii="Times New Roman" w:eastAsia="Times New Roman" w:hAnsi="Times New Roman" w:cs="Times New Roman"/>
                <w:sz w:val="24"/>
                <w:szCs w:val="24"/>
                <w:lang w:eastAsia="ru-RU"/>
              </w:rPr>
              <w:t>%</w:t>
            </w:r>
          </w:p>
        </w:tc>
      </w:tr>
      <w:tr w:rsidR="00AF77C7" w:rsidRPr="00935920" w:rsidTr="00335FCC">
        <w:trPr>
          <w:trHeight w:val="551"/>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Прошли государственную (итоговую) аттестацию и получили документ об образовании государственного образца</w:t>
            </w:r>
          </w:p>
        </w:tc>
        <w:tc>
          <w:tcPr>
            <w:tcW w:w="992" w:type="dxa"/>
            <w:tcBorders>
              <w:top w:val="nil"/>
              <w:left w:val="nil"/>
              <w:bottom w:val="single" w:sz="4" w:space="0" w:color="auto"/>
              <w:right w:val="single" w:sz="4" w:space="0" w:color="auto"/>
            </w:tcBorders>
          </w:tcPr>
          <w:p w:rsidR="00AF77C7" w:rsidRPr="00935920" w:rsidRDefault="00A97BB1" w:rsidP="00C4613E">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957" w:type="dxa"/>
            <w:tcBorders>
              <w:top w:val="nil"/>
              <w:left w:val="nil"/>
              <w:bottom w:val="single" w:sz="4" w:space="0" w:color="auto"/>
              <w:right w:val="single" w:sz="4" w:space="0" w:color="auto"/>
            </w:tcBorders>
          </w:tcPr>
          <w:p w:rsidR="00AF77C7" w:rsidRPr="00935920" w:rsidRDefault="00EE2C21" w:rsidP="00F17D6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AF77C7" w:rsidRPr="00935920" w:rsidTr="0045516B">
        <w:trPr>
          <w:trHeight w:val="315"/>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Из них:</w:t>
            </w:r>
          </w:p>
        </w:tc>
        <w:tc>
          <w:tcPr>
            <w:tcW w:w="992" w:type="dxa"/>
            <w:tcBorders>
              <w:top w:val="nil"/>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p>
        </w:tc>
        <w:tc>
          <w:tcPr>
            <w:tcW w:w="957" w:type="dxa"/>
            <w:tcBorders>
              <w:top w:val="nil"/>
              <w:left w:val="nil"/>
              <w:bottom w:val="single" w:sz="4" w:space="0" w:color="auto"/>
              <w:right w:val="single" w:sz="4" w:space="0" w:color="auto"/>
            </w:tcBorders>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p>
        </w:tc>
      </w:tr>
      <w:tr w:rsidR="00AF77C7" w:rsidRPr="00935920" w:rsidTr="0045516B">
        <w:trPr>
          <w:trHeight w:val="300"/>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Прошли государственную (итоговую) аттестацию досрочно</w:t>
            </w:r>
          </w:p>
        </w:tc>
        <w:tc>
          <w:tcPr>
            <w:tcW w:w="992" w:type="dxa"/>
            <w:tcBorders>
              <w:top w:val="nil"/>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0</w:t>
            </w:r>
          </w:p>
        </w:tc>
        <w:tc>
          <w:tcPr>
            <w:tcW w:w="957" w:type="dxa"/>
            <w:tcBorders>
              <w:top w:val="nil"/>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0</w:t>
            </w:r>
          </w:p>
        </w:tc>
      </w:tr>
      <w:tr w:rsidR="00AF77C7" w:rsidRPr="00935920" w:rsidTr="0045516B">
        <w:trPr>
          <w:trHeight w:val="261"/>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Прошли государственную (итоговую) аттестацию в форме ГВЭ</w:t>
            </w:r>
          </w:p>
        </w:tc>
        <w:tc>
          <w:tcPr>
            <w:tcW w:w="992" w:type="dxa"/>
            <w:tcBorders>
              <w:top w:val="nil"/>
              <w:left w:val="nil"/>
              <w:bottom w:val="single" w:sz="4" w:space="0" w:color="auto"/>
              <w:right w:val="single" w:sz="4" w:space="0" w:color="auto"/>
            </w:tcBorders>
            <w:hideMark/>
          </w:tcPr>
          <w:p w:rsidR="00AF77C7" w:rsidRPr="00935920" w:rsidRDefault="00335FCC" w:rsidP="009151C3">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57" w:type="dxa"/>
            <w:tcBorders>
              <w:top w:val="nil"/>
              <w:left w:val="nil"/>
              <w:bottom w:val="single" w:sz="4" w:space="0" w:color="auto"/>
              <w:right w:val="single" w:sz="4" w:space="0" w:color="auto"/>
            </w:tcBorders>
            <w:hideMark/>
          </w:tcPr>
          <w:p w:rsidR="00AF77C7" w:rsidRPr="00935920" w:rsidRDefault="00335FCC" w:rsidP="009151C3">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AF77C7" w:rsidRPr="00935920">
              <w:rPr>
                <w:rFonts w:ascii="Times New Roman" w:eastAsia="Times New Roman" w:hAnsi="Times New Roman" w:cs="Times New Roman"/>
                <w:sz w:val="24"/>
                <w:szCs w:val="24"/>
                <w:lang w:eastAsia="ru-RU"/>
              </w:rPr>
              <w:t>%</w:t>
            </w:r>
          </w:p>
        </w:tc>
      </w:tr>
      <w:tr w:rsidR="00AF77C7" w:rsidRPr="00935920" w:rsidTr="0045516B">
        <w:trPr>
          <w:trHeight w:val="266"/>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Прошли государственную (итоговую) аттестацию в форме экстерната</w:t>
            </w:r>
          </w:p>
        </w:tc>
        <w:tc>
          <w:tcPr>
            <w:tcW w:w="992" w:type="dxa"/>
            <w:tcBorders>
              <w:top w:val="nil"/>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0</w:t>
            </w:r>
          </w:p>
        </w:tc>
        <w:tc>
          <w:tcPr>
            <w:tcW w:w="957" w:type="dxa"/>
            <w:tcBorders>
              <w:top w:val="nil"/>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0</w:t>
            </w:r>
          </w:p>
        </w:tc>
      </w:tr>
      <w:tr w:rsidR="00AF77C7" w:rsidRPr="00935920" w:rsidTr="0045516B">
        <w:trPr>
          <w:trHeight w:val="539"/>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Прошли государственную (итоговую) аттестацию и получили документ об образовании особого образца</w:t>
            </w:r>
          </w:p>
        </w:tc>
        <w:tc>
          <w:tcPr>
            <w:tcW w:w="992" w:type="dxa"/>
            <w:tcBorders>
              <w:top w:val="nil"/>
              <w:left w:val="nil"/>
              <w:bottom w:val="single" w:sz="4" w:space="0" w:color="auto"/>
              <w:right w:val="single" w:sz="4" w:space="0" w:color="auto"/>
            </w:tcBorders>
            <w:hideMark/>
          </w:tcPr>
          <w:p w:rsidR="00AF77C7" w:rsidRPr="00935920" w:rsidRDefault="00A97BB1" w:rsidP="00935920">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57" w:type="dxa"/>
            <w:tcBorders>
              <w:top w:val="nil"/>
              <w:left w:val="nil"/>
              <w:bottom w:val="single" w:sz="4" w:space="0" w:color="auto"/>
              <w:right w:val="single" w:sz="4" w:space="0" w:color="auto"/>
            </w:tcBorders>
            <w:hideMark/>
          </w:tcPr>
          <w:p w:rsidR="00AF77C7" w:rsidRPr="00935920" w:rsidRDefault="00A97BB1" w:rsidP="00935920">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F77C7" w:rsidRPr="00935920">
              <w:rPr>
                <w:rFonts w:ascii="Times New Roman" w:eastAsia="Times New Roman" w:hAnsi="Times New Roman" w:cs="Times New Roman"/>
                <w:sz w:val="24"/>
                <w:szCs w:val="24"/>
                <w:lang w:eastAsia="ru-RU"/>
              </w:rPr>
              <w:t>%</w:t>
            </w:r>
          </w:p>
        </w:tc>
      </w:tr>
    </w:tbl>
    <w:p w:rsidR="00AF77C7" w:rsidRPr="00935920" w:rsidRDefault="00AF77C7" w:rsidP="00935920">
      <w:pPr>
        <w:spacing w:after="0"/>
        <w:ind w:left="-284"/>
        <w:jc w:val="both"/>
        <w:rPr>
          <w:rFonts w:ascii="Times New Roman" w:eastAsia="Times New Roman" w:hAnsi="Times New Roman" w:cs="Times New Roman"/>
          <w:sz w:val="24"/>
          <w:szCs w:val="24"/>
          <w:lang w:eastAsia="ru-RU"/>
        </w:rPr>
      </w:pP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Выпускники </w:t>
      </w:r>
      <w:r w:rsidRPr="00935920">
        <w:rPr>
          <w:rFonts w:ascii="Times New Roman" w:eastAsia="Times New Roman" w:hAnsi="Times New Roman" w:cs="Times New Roman"/>
          <w:sz w:val="24"/>
          <w:szCs w:val="24"/>
          <w:lang w:val="en-US" w:eastAsia="ru-RU"/>
        </w:rPr>
        <w:t>IX</w:t>
      </w:r>
      <w:r w:rsidRPr="00935920">
        <w:rPr>
          <w:rFonts w:ascii="Times New Roman" w:eastAsia="Times New Roman" w:hAnsi="Times New Roman" w:cs="Times New Roman"/>
          <w:sz w:val="24"/>
          <w:szCs w:val="24"/>
          <w:lang w:eastAsia="ru-RU"/>
        </w:rPr>
        <w:t xml:space="preserve"> класса в соответствии с действующим Порядком проведения ГИА по образовательным программам основного общего образования сдавали 2 обязательных экзамена: письменные экзамены по русскому языку и математике</w:t>
      </w:r>
      <w:r w:rsidR="00EE2C21">
        <w:rPr>
          <w:rFonts w:ascii="Times New Roman" w:eastAsia="Times New Roman" w:hAnsi="Times New Roman" w:cs="Times New Roman"/>
          <w:sz w:val="24"/>
          <w:szCs w:val="24"/>
          <w:lang w:eastAsia="ru-RU"/>
        </w:rPr>
        <w:t xml:space="preserve"> и 2 экзамена по выбору</w:t>
      </w:r>
      <w:r w:rsidRPr="00935920">
        <w:rPr>
          <w:rFonts w:ascii="Times New Roman" w:eastAsia="Times New Roman" w:hAnsi="Times New Roman" w:cs="Times New Roman"/>
          <w:sz w:val="24"/>
          <w:szCs w:val="24"/>
          <w:lang w:eastAsia="ru-RU"/>
        </w:rPr>
        <w:t xml:space="preserve">. </w:t>
      </w:r>
    </w:p>
    <w:p w:rsidR="00DA315F"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Получили  документ об образовании особого образца:</w:t>
      </w:r>
      <w:r w:rsidR="009151C3">
        <w:rPr>
          <w:rFonts w:ascii="Times New Roman" w:eastAsia="Times New Roman" w:hAnsi="Times New Roman" w:cs="Times New Roman"/>
          <w:sz w:val="24"/>
          <w:szCs w:val="24"/>
          <w:lang w:eastAsia="ru-RU"/>
        </w:rPr>
        <w:t xml:space="preserve"> </w:t>
      </w:r>
      <w:r w:rsidR="00335FCC">
        <w:rPr>
          <w:rFonts w:ascii="Times New Roman" w:eastAsia="Times New Roman" w:hAnsi="Times New Roman" w:cs="Times New Roman"/>
          <w:sz w:val="24"/>
          <w:szCs w:val="24"/>
          <w:lang w:eastAsia="ru-RU"/>
        </w:rPr>
        <w:t>Зайнуллина К.</w:t>
      </w:r>
      <w:r w:rsidR="00C4613E">
        <w:rPr>
          <w:rFonts w:ascii="Times New Roman" w:eastAsia="Times New Roman" w:hAnsi="Times New Roman" w:cs="Times New Roman"/>
          <w:sz w:val="24"/>
          <w:szCs w:val="24"/>
          <w:lang w:eastAsia="ru-RU"/>
        </w:rPr>
        <w:t xml:space="preserve"> </w:t>
      </w:r>
      <w:r w:rsidR="00A97BB1">
        <w:rPr>
          <w:rFonts w:ascii="Times New Roman" w:eastAsia="Times New Roman" w:hAnsi="Times New Roman" w:cs="Times New Roman"/>
          <w:sz w:val="24"/>
          <w:szCs w:val="24"/>
          <w:lang w:eastAsia="ru-RU"/>
        </w:rPr>
        <w:t>, Огнивова М.</w:t>
      </w:r>
    </w:p>
    <w:p w:rsidR="00335FCC" w:rsidRDefault="00335FCC" w:rsidP="00935920">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допущены до ГИА-9 -1</w:t>
      </w:r>
      <w:r w:rsidR="00A97B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 уч-ся (11%).</w:t>
      </w:r>
    </w:p>
    <w:p w:rsidR="00EE2C21" w:rsidRPr="00EE2C21" w:rsidRDefault="00EE2C21" w:rsidP="00EE2C2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Оставлены на дополнительный период сдачи ГИА-9:</w:t>
      </w:r>
      <w:r w:rsidRPr="00EE2C21">
        <w:rPr>
          <w:rFonts w:ascii="Times New Roman" w:eastAsia="Times New Roman" w:hAnsi="Times New Roman" w:cs="Times New Roman"/>
          <w:sz w:val="24"/>
          <w:szCs w:val="24"/>
          <w:lang w:eastAsia="ru-RU"/>
        </w:rPr>
        <w:t xml:space="preserve"> 20 (8) учащихся:</w:t>
      </w:r>
    </w:p>
    <w:p w:rsidR="00AF77C7" w:rsidRPr="00A97BB1" w:rsidRDefault="00C4613E" w:rsidP="00935920">
      <w:pPr>
        <w:spacing w:after="0"/>
        <w:ind w:firstLine="709"/>
        <w:jc w:val="both"/>
        <w:rPr>
          <w:rFonts w:ascii="Times New Roman" w:eastAsia="Times New Roman" w:hAnsi="Times New Roman" w:cs="Times New Roman"/>
          <w:color w:val="FF0000"/>
          <w:sz w:val="24"/>
          <w:szCs w:val="24"/>
          <w:lang w:eastAsia="ru-RU"/>
        </w:rPr>
      </w:pPr>
      <w:r w:rsidRPr="00EE2C21">
        <w:rPr>
          <w:rFonts w:ascii="Times New Roman" w:eastAsia="Times New Roman" w:hAnsi="Times New Roman" w:cs="Times New Roman"/>
          <w:color w:val="FF0000"/>
          <w:sz w:val="24"/>
          <w:szCs w:val="24"/>
          <w:lang w:eastAsia="ru-RU"/>
        </w:rPr>
        <w:t xml:space="preserve">Не завершили уровень основного общего образования </w:t>
      </w:r>
      <w:r w:rsidR="00A97BB1" w:rsidRPr="00EE2C21">
        <w:rPr>
          <w:rFonts w:ascii="Times New Roman" w:eastAsia="Times New Roman" w:hAnsi="Times New Roman" w:cs="Times New Roman"/>
          <w:color w:val="FF0000"/>
          <w:sz w:val="24"/>
          <w:szCs w:val="24"/>
          <w:lang w:eastAsia="ru-RU"/>
        </w:rPr>
        <w:t>20 (</w:t>
      </w:r>
      <w:r w:rsidRPr="00EE2C21">
        <w:rPr>
          <w:rFonts w:ascii="Times New Roman" w:eastAsia="Times New Roman" w:hAnsi="Times New Roman" w:cs="Times New Roman"/>
          <w:color w:val="FF0000"/>
          <w:sz w:val="24"/>
          <w:szCs w:val="24"/>
          <w:lang w:eastAsia="ru-RU"/>
        </w:rPr>
        <w:t>8</w:t>
      </w:r>
      <w:r w:rsidR="00A97BB1" w:rsidRPr="00EE2C21">
        <w:rPr>
          <w:rFonts w:ascii="Times New Roman" w:eastAsia="Times New Roman" w:hAnsi="Times New Roman" w:cs="Times New Roman"/>
          <w:color w:val="FF0000"/>
          <w:sz w:val="24"/>
          <w:szCs w:val="24"/>
          <w:lang w:eastAsia="ru-RU"/>
        </w:rPr>
        <w:t>)</w:t>
      </w:r>
      <w:r w:rsidRPr="00EE2C21">
        <w:rPr>
          <w:rFonts w:ascii="Times New Roman" w:eastAsia="Times New Roman" w:hAnsi="Times New Roman" w:cs="Times New Roman"/>
          <w:color w:val="FF0000"/>
          <w:sz w:val="24"/>
          <w:szCs w:val="24"/>
          <w:lang w:eastAsia="ru-RU"/>
        </w:rPr>
        <w:t xml:space="preserve"> учащихся: 5</w:t>
      </w:r>
      <w:r w:rsidRPr="00EE2C21">
        <w:rPr>
          <w:rFonts w:ascii="Times New Roman" w:eastAsia="Times New Roman" w:hAnsi="Times New Roman" w:cs="Times New Roman"/>
          <w:color w:val="000000" w:themeColor="text1"/>
          <w:sz w:val="24"/>
          <w:szCs w:val="24"/>
          <w:lang w:eastAsia="ru-RU"/>
        </w:rPr>
        <w:t xml:space="preserve"> </w:t>
      </w:r>
      <w:r w:rsidRPr="00A97BB1">
        <w:rPr>
          <w:rFonts w:ascii="Times New Roman" w:eastAsia="Times New Roman" w:hAnsi="Times New Roman" w:cs="Times New Roman"/>
          <w:color w:val="FF0000"/>
          <w:sz w:val="24"/>
          <w:szCs w:val="24"/>
          <w:lang w:eastAsia="ru-RU"/>
        </w:rPr>
        <w:t>чел. остались на повторное обучение, 3 продолжили обучение в форме самообразования.</w:t>
      </w:r>
    </w:p>
    <w:p w:rsidR="00DA315F" w:rsidRPr="00A97BB1" w:rsidRDefault="00DA315F" w:rsidP="00935920">
      <w:pPr>
        <w:spacing w:after="0"/>
        <w:ind w:firstLine="709"/>
        <w:jc w:val="both"/>
        <w:rPr>
          <w:rFonts w:ascii="Times New Roman" w:eastAsia="Times New Roman" w:hAnsi="Times New Roman" w:cs="Times New Roman"/>
          <w:color w:val="FF0000"/>
          <w:sz w:val="24"/>
          <w:szCs w:val="24"/>
          <w:lang w:eastAsia="ru-RU"/>
        </w:rPr>
      </w:pPr>
    </w:p>
    <w:p w:rsidR="00AF77C7" w:rsidRPr="00935920" w:rsidRDefault="00AF77C7" w:rsidP="00935920">
      <w:pPr>
        <w:spacing w:after="0"/>
        <w:ind w:left="-284"/>
        <w:jc w:val="center"/>
        <w:rPr>
          <w:rFonts w:ascii="Times New Roman" w:eastAsia="Times New Roman" w:hAnsi="Times New Roman" w:cs="Times New Roman"/>
          <w:b/>
          <w:sz w:val="24"/>
          <w:szCs w:val="24"/>
          <w:lang w:eastAsia="ru-RU"/>
        </w:rPr>
      </w:pPr>
      <w:r w:rsidRPr="00935920">
        <w:rPr>
          <w:rFonts w:ascii="Times New Roman" w:eastAsia="Times New Roman" w:hAnsi="Times New Roman" w:cs="Times New Roman"/>
          <w:b/>
          <w:sz w:val="24"/>
          <w:szCs w:val="24"/>
          <w:lang w:eastAsia="ru-RU"/>
        </w:rPr>
        <w:t>Результаты экзаменов</w:t>
      </w:r>
    </w:p>
    <w:p w:rsidR="00AF77C7" w:rsidRPr="00935920" w:rsidRDefault="00AF77C7" w:rsidP="00935920">
      <w:pPr>
        <w:spacing w:after="0"/>
        <w:ind w:left="-284"/>
        <w:jc w:val="center"/>
        <w:rPr>
          <w:rFonts w:ascii="Times New Roman" w:eastAsia="Times New Roman" w:hAnsi="Times New Roman" w:cs="Times New Roman"/>
          <w:b/>
          <w:sz w:val="24"/>
          <w:szCs w:val="24"/>
          <w:lang w:eastAsia="ru-RU"/>
        </w:rPr>
      </w:pPr>
      <w:r w:rsidRPr="00935920">
        <w:rPr>
          <w:rFonts w:ascii="Times New Roman" w:eastAsia="Times New Roman" w:hAnsi="Times New Roman" w:cs="Times New Roman"/>
          <w:b/>
          <w:sz w:val="24"/>
          <w:szCs w:val="24"/>
          <w:lang w:eastAsia="ru-RU"/>
        </w:rPr>
        <w:t xml:space="preserve">Математика 9 класс (учитель </w:t>
      </w:r>
      <w:r w:rsidR="009151C3">
        <w:rPr>
          <w:rFonts w:ascii="Times New Roman" w:eastAsia="Times New Roman" w:hAnsi="Times New Roman" w:cs="Times New Roman"/>
          <w:b/>
          <w:sz w:val="24"/>
          <w:szCs w:val="24"/>
          <w:lang w:eastAsia="ru-RU"/>
        </w:rPr>
        <w:t>Ефимова А.А.</w:t>
      </w:r>
      <w:r w:rsidRPr="00935920">
        <w:rPr>
          <w:rFonts w:ascii="Times New Roman" w:eastAsia="Times New Roman" w:hAnsi="Times New Roman" w:cs="Times New Roman"/>
          <w:b/>
          <w:sz w:val="24"/>
          <w:szCs w:val="24"/>
          <w:lang w:eastAsia="ru-RU"/>
        </w:rPr>
        <w:t>)</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Основная цель проведения экзамена по математике: определение уровня обученности учащихся 9-х классов;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-установление уровня предметных компетенций учащихся 9-х классов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-установление учебных возможностей выпускников для дальнейшего обучения.</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Содержание контрольно-измерительных материалов определяется требованиями к уровню подготовки выпускников основной школ, определяемых ФК ГОС основного общего образования по математике и с учетом уровня реализации образовательных программ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В форме ОГЭ сдавали экзамен </w:t>
      </w:r>
      <w:r w:rsidR="00EE2C21">
        <w:rPr>
          <w:rFonts w:ascii="Times New Roman" w:eastAsia="Times New Roman" w:hAnsi="Times New Roman" w:cs="Times New Roman"/>
          <w:sz w:val="24"/>
          <w:szCs w:val="24"/>
          <w:lang w:eastAsia="ru-RU"/>
        </w:rPr>
        <w:t>88</w:t>
      </w:r>
      <w:r w:rsidRPr="00935920">
        <w:rPr>
          <w:rFonts w:ascii="Times New Roman" w:eastAsia="Times New Roman" w:hAnsi="Times New Roman" w:cs="Times New Roman"/>
          <w:sz w:val="24"/>
          <w:szCs w:val="24"/>
          <w:lang w:eastAsia="ru-RU"/>
        </w:rPr>
        <w:t xml:space="preserve"> выпускников. </w:t>
      </w:r>
    </w:p>
    <w:p w:rsidR="00AF77C7" w:rsidRPr="00935920" w:rsidRDefault="00AF77C7" w:rsidP="00935920">
      <w:pPr>
        <w:snapToGrid w:val="0"/>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С помощью таблицы проведем сравнение результатов по годам обучения:</w:t>
      </w:r>
    </w:p>
    <w:tbl>
      <w:tblPr>
        <w:tblW w:w="9498" w:type="dxa"/>
        <w:jc w:val="center"/>
        <w:tblLayout w:type="fixed"/>
        <w:tblLook w:val="04A0" w:firstRow="1" w:lastRow="0" w:firstColumn="1" w:lastColumn="0" w:noHBand="0" w:noVBand="1"/>
      </w:tblPr>
      <w:tblGrid>
        <w:gridCol w:w="1211"/>
        <w:gridCol w:w="1183"/>
        <w:gridCol w:w="1183"/>
        <w:gridCol w:w="1183"/>
        <w:gridCol w:w="1183"/>
        <w:gridCol w:w="1183"/>
        <w:gridCol w:w="1141"/>
        <w:gridCol w:w="1231"/>
      </w:tblGrid>
      <w:tr w:rsidR="009151C3" w:rsidRPr="00935920" w:rsidTr="009151C3">
        <w:trPr>
          <w:trHeight w:val="290"/>
          <w:jc w:val="center"/>
        </w:trPr>
        <w:tc>
          <w:tcPr>
            <w:tcW w:w="2394" w:type="dxa"/>
            <w:gridSpan w:val="2"/>
            <w:tcBorders>
              <w:top w:val="single" w:sz="4" w:space="0" w:color="000000"/>
              <w:left w:val="single" w:sz="4" w:space="0" w:color="000000"/>
              <w:bottom w:val="single" w:sz="4" w:space="0" w:color="000000"/>
              <w:right w:val="single" w:sz="4" w:space="0" w:color="000000"/>
            </w:tcBorders>
          </w:tcPr>
          <w:p w:rsidR="009151C3" w:rsidRPr="00935920" w:rsidRDefault="009151C3" w:rsidP="005761B6">
            <w:pPr>
              <w:snapToGrid w:val="0"/>
              <w:spacing w:after="0"/>
              <w:ind w:left="-284"/>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2019 год</w:t>
            </w:r>
          </w:p>
        </w:tc>
        <w:tc>
          <w:tcPr>
            <w:tcW w:w="2366" w:type="dxa"/>
            <w:gridSpan w:val="2"/>
            <w:tcBorders>
              <w:top w:val="single" w:sz="4" w:space="0" w:color="000000"/>
              <w:left w:val="single" w:sz="4" w:space="0" w:color="000000"/>
              <w:bottom w:val="single" w:sz="4" w:space="0" w:color="000000"/>
              <w:right w:val="single" w:sz="4" w:space="0" w:color="000000"/>
            </w:tcBorders>
          </w:tcPr>
          <w:p w:rsidR="009151C3" w:rsidRPr="00935920" w:rsidRDefault="009151C3" w:rsidP="005761B6">
            <w:pPr>
              <w:snapToGrid w:val="0"/>
              <w:spacing w:after="0"/>
              <w:ind w:left="-284"/>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202</w:t>
            </w:r>
            <w:r w:rsidR="005761B6">
              <w:rPr>
                <w:rFonts w:ascii="Times New Roman" w:eastAsia="Times New Roman" w:hAnsi="Times New Roman" w:cs="Times New Roman"/>
                <w:lang w:eastAsia="ru-RU"/>
              </w:rPr>
              <w:t>1</w:t>
            </w:r>
            <w:r w:rsidRPr="00935920">
              <w:rPr>
                <w:rFonts w:ascii="Times New Roman" w:eastAsia="Times New Roman" w:hAnsi="Times New Roman" w:cs="Times New Roman"/>
                <w:lang w:eastAsia="ru-RU"/>
              </w:rPr>
              <w:t xml:space="preserve"> год</w:t>
            </w:r>
          </w:p>
        </w:tc>
        <w:tc>
          <w:tcPr>
            <w:tcW w:w="2366" w:type="dxa"/>
            <w:gridSpan w:val="2"/>
            <w:tcBorders>
              <w:top w:val="single" w:sz="4" w:space="0" w:color="000000"/>
              <w:left w:val="single" w:sz="4" w:space="0" w:color="000000"/>
              <w:bottom w:val="single" w:sz="4" w:space="0" w:color="000000"/>
              <w:right w:val="single" w:sz="4" w:space="0" w:color="000000"/>
            </w:tcBorders>
          </w:tcPr>
          <w:p w:rsidR="009151C3" w:rsidRPr="00935920" w:rsidRDefault="009151C3" w:rsidP="005761B6">
            <w:pPr>
              <w:snapToGrid w:val="0"/>
              <w:spacing w:after="0"/>
              <w:ind w:left="-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r w:rsidR="005761B6">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год</w:t>
            </w:r>
          </w:p>
        </w:tc>
        <w:tc>
          <w:tcPr>
            <w:tcW w:w="2372" w:type="dxa"/>
            <w:gridSpan w:val="2"/>
            <w:tcBorders>
              <w:top w:val="single" w:sz="4" w:space="0" w:color="000000"/>
              <w:left w:val="single" w:sz="4" w:space="0" w:color="000000"/>
              <w:bottom w:val="single" w:sz="4" w:space="0" w:color="000000"/>
              <w:right w:val="single" w:sz="4" w:space="0" w:color="000000"/>
            </w:tcBorders>
          </w:tcPr>
          <w:p w:rsidR="009151C3" w:rsidRPr="00935920" w:rsidRDefault="00335FCC" w:rsidP="00935920">
            <w:pPr>
              <w:snapToGrid w:val="0"/>
              <w:spacing w:after="0"/>
              <w:ind w:left="-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 год</w:t>
            </w:r>
          </w:p>
        </w:tc>
      </w:tr>
      <w:tr w:rsidR="00EE2C21" w:rsidRPr="00935920" w:rsidTr="009151C3">
        <w:trPr>
          <w:trHeight w:val="146"/>
          <w:jc w:val="center"/>
        </w:trPr>
        <w:tc>
          <w:tcPr>
            <w:tcW w:w="1211" w:type="dxa"/>
            <w:tcBorders>
              <w:top w:val="single" w:sz="4" w:space="0" w:color="000000"/>
              <w:left w:val="single" w:sz="4" w:space="0" w:color="000000"/>
              <w:bottom w:val="single" w:sz="4" w:space="0" w:color="000000"/>
              <w:right w:val="nil"/>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 xml:space="preserve">Средний </w:t>
            </w:r>
            <w:r w:rsidRPr="00935920">
              <w:rPr>
                <w:rFonts w:ascii="Times New Roman" w:eastAsia="Times New Roman" w:hAnsi="Times New Roman" w:cs="Times New Roman"/>
                <w:lang w:eastAsia="ru-RU"/>
              </w:rPr>
              <w:lastRenderedPageBreak/>
              <w:t>балл по 5 бальной шкале</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тестовый балл</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балл по 5 бальной шкале</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тестовый балл</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балл по 5 бальной шкале</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тестовый балл</w:t>
            </w:r>
          </w:p>
        </w:tc>
        <w:tc>
          <w:tcPr>
            <w:tcW w:w="1141"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балл по 5 бальной шкале</w:t>
            </w:r>
          </w:p>
        </w:tc>
        <w:tc>
          <w:tcPr>
            <w:tcW w:w="1231"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тестовый балл</w:t>
            </w:r>
          </w:p>
        </w:tc>
      </w:tr>
      <w:tr w:rsidR="00EE2C21" w:rsidRPr="00935920" w:rsidTr="009151C3">
        <w:trPr>
          <w:trHeight w:val="274"/>
          <w:jc w:val="center"/>
        </w:trPr>
        <w:tc>
          <w:tcPr>
            <w:tcW w:w="1211" w:type="dxa"/>
            <w:tcBorders>
              <w:top w:val="single" w:sz="4" w:space="0" w:color="000000"/>
              <w:left w:val="single" w:sz="4" w:space="0" w:color="000000"/>
              <w:bottom w:val="single" w:sz="4" w:space="0" w:color="000000"/>
              <w:right w:val="nil"/>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lastRenderedPageBreak/>
              <w:t>3,2</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13</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2,9</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9</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41"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31"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AF77C7" w:rsidRPr="00935920" w:rsidRDefault="00AF77C7" w:rsidP="00935920">
      <w:pPr>
        <w:spacing w:after="0"/>
        <w:ind w:left="-284"/>
        <w:jc w:val="both"/>
        <w:rPr>
          <w:rFonts w:ascii="Times New Roman" w:eastAsia="Times New Roman" w:hAnsi="Times New Roman" w:cs="Times New Roman"/>
          <w:sz w:val="24"/>
          <w:szCs w:val="24"/>
          <w:lang w:eastAsia="ru-RU"/>
        </w:rPr>
      </w:pP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Средний оценочный балл подготовки по математике </w:t>
      </w:r>
      <w:r w:rsidR="00EE2C21">
        <w:rPr>
          <w:rFonts w:ascii="Times New Roman" w:eastAsia="Times New Roman" w:hAnsi="Times New Roman" w:cs="Times New Roman"/>
          <w:sz w:val="24"/>
          <w:szCs w:val="24"/>
          <w:lang w:eastAsia="ru-RU"/>
        </w:rPr>
        <w:t>повысился</w:t>
      </w:r>
      <w:r w:rsidRPr="00935920">
        <w:rPr>
          <w:rFonts w:ascii="Times New Roman" w:eastAsia="Times New Roman" w:hAnsi="Times New Roman" w:cs="Times New Roman"/>
          <w:sz w:val="24"/>
          <w:szCs w:val="24"/>
          <w:lang w:eastAsia="ru-RU"/>
        </w:rPr>
        <w:t xml:space="preserve"> по сравнению с 20</w:t>
      </w:r>
      <w:r w:rsidR="009151C3">
        <w:rPr>
          <w:rFonts w:ascii="Times New Roman" w:eastAsia="Times New Roman" w:hAnsi="Times New Roman" w:cs="Times New Roman"/>
          <w:sz w:val="24"/>
          <w:szCs w:val="24"/>
          <w:lang w:eastAsia="ru-RU"/>
        </w:rPr>
        <w:t>2</w:t>
      </w:r>
      <w:r w:rsidR="00335FCC">
        <w:rPr>
          <w:rFonts w:ascii="Times New Roman" w:eastAsia="Times New Roman" w:hAnsi="Times New Roman" w:cs="Times New Roman"/>
          <w:sz w:val="24"/>
          <w:szCs w:val="24"/>
          <w:lang w:eastAsia="ru-RU"/>
        </w:rPr>
        <w:t>2</w:t>
      </w:r>
      <w:r w:rsidRPr="00935920">
        <w:rPr>
          <w:rFonts w:ascii="Times New Roman" w:eastAsia="Times New Roman" w:hAnsi="Times New Roman" w:cs="Times New Roman"/>
          <w:sz w:val="24"/>
          <w:szCs w:val="24"/>
          <w:lang w:eastAsia="ru-RU"/>
        </w:rPr>
        <w:t xml:space="preserve"> годом на </w:t>
      </w:r>
      <w:r w:rsidR="00EE2C21">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xml:space="preserve">. Не справились с ОГЭ по математике </w:t>
      </w:r>
      <w:r w:rsidR="00042026">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w:t>
      </w:r>
      <w:r w:rsidR="00EE2C21">
        <w:rPr>
          <w:rFonts w:ascii="Times New Roman" w:eastAsia="Times New Roman" w:hAnsi="Times New Roman" w:cs="Times New Roman"/>
          <w:sz w:val="24"/>
          <w:szCs w:val="24"/>
          <w:lang w:eastAsia="ru-RU"/>
        </w:rPr>
        <w:t>19</w:t>
      </w:r>
      <w:r w:rsidR="00042026">
        <w:rPr>
          <w:rFonts w:ascii="Times New Roman" w:eastAsia="Times New Roman" w:hAnsi="Times New Roman" w:cs="Times New Roman"/>
          <w:sz w:val="24"/>
          <w:szCs w:val="24"/>
          <w:lang w:eastAsia="ru-RU"/>
        </w:rPr>
        <w:t xml:space="preserve"> (</w:t>
      </w:r>
      <w:r w:rsidRPr="00935920">
        <w:rPr>
          <w:rFonts w:ascii="Times New Roman" w:eastAsia="Times New Roman" w:hAnsi="Times New Roman" w:cs="Times New Roman"/>
          <w:sz w:val="24"/>
          <w:szCs w:val="24"/>
          <w:lang w:eastAsia="ru-RU"/>
        </w:rPr>
        <w:t>1</w:t>
      </w:r>
      <w:r w:rsidR="00EE2C21">
        <w:rPr>
          <w:rFonts w:ascii="Times New Roman" w:eastAsia="Times New Roman" w:hAnsi="Times New Roman" w:cs="Times New Roman"/>
          <w:sz w:val="24"/>
          <w:szCs w:val="24"/>
          <w:lang w:eastAsia="ru-RU"/>
        </w:rPr>
        <w:t>2</w:t>
      </w:r>
      <w:r w:rsidR="00042026">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учащихся (</w:t>
      </w:r>
      <w:r w:rsidR="00EE2C21">
        <w:rPr>
          <w:rFonts w:ascii="Times New Roman" w:eastAsia="Times New Roman" w:hAnsi="Times New Roman" w:cs="Times New Roman"/>
          <w:sz w:val="24"/>
          <w:szCs w:val="24"/>
          <w:lang w:eastAsia="ru-RU"/>
        </w:rPr>
        <w:t>2</w:t>
      </w:r>
      <w:r w:rsidR="00042026">
        <w:rPr>
          <w:rFonts w:ascii="Times New Roman" w:eastAsia="Times New Roman" w:hAnsi="Times New Roman" w:cs="Times New Roman"/>
          <w:sz w:val="24"/>
          <w:szCs w:val="24"/>
          <w:lang w:eastAsia="ru-RU"/>
        </w:rPr>
        <w:t>2</w:t>
      </w:r>
      <w:r w:rsidRPr="00935920">
        <w:rPr>
          <w:rFonts w:ascii="Times New Roman" w:eastAsia="Times New Roman" w:hAnsi="Times New Roman" w:cs="Times New Roman"/>
          <w:sz w:val="24"/>
          <w:szCs w:val="24"/>
          <w:lang w:eastAsia="ru-RU"/>
        </w:rPr>
        <w:t>%). Качество знаний составило 1</w:t>
      </w:r>
      <w:r w:rsidR="00B2339F">
        <w:rPr>
          <w:rFonts w:ascii="Times New Roman" w:eastAsia="Times New Roman" w:hAnsi="Times New Roman" w:cs="Times New Roman"/>
          <w:sz w:val="24"/>
          <w:szCs w:val="24"/>
          <w:lang w:eastAsia="ru-RU"/>
        </w:rPr>
        <w:t>7</w:t>
      </w:r>
      <w:r w:rsidRPr="00935920">
        <w:rPr>
          <w:rFonts w:ascii="Times New Roman" w:eastAsia="Times New Roman" w:hAnsi="Times New Roman" w:cs="Times New Roman"/>
          <w:sz w:val="24"/>
          <w:szCs w:val="24"/>
          <w:lang w:eastAsia="ru-RU"/>
        </w:rPr>
        <w:t>%.</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7</w:t>
      </w:r>
      <w:r w:rsidR="00EE2C21">
        <w:rPr>
          <w:rFonts w:ascii="Times New Roman" w:eastAsia="Times New Roman" w:hAnsi="Times New Roman" w:cs="Times New Roman"/>
          <w:sz w:val="24"/>
          <w:szCs w:val="24"/>
          <w:lang w:eastAsia="ru-RU"/>
        </w:rPr>
        <w:t>8</w:t>
      </w:r>
      <w:r w:rsidRPr="00935920">
        <w:rPr>
          <w:rFonts w:ascii="Times New Roman" w:eastAsia="Times New Roman" w:hAnsi="Times New Roman" w:cs="Times New Roman"/>
          <w:sz w:val="24"/>
          <w:szCs w:val="24"/>
          <w:lang w:eastAsia="ru-RU"/>
        </w:rPr>
        <w:t xml:space="preserve">% обучающихся справились с работой по математике, уровень сформированности важнейших математических норм в основном соответствует стандарту обязательного содержания основного общего образования по математике, лишь </w:t>
      </w:r>
      <w:r w:rsidR="00EE2C21">
        <w:rPr>
          <w:rFonts w:ascii="Times New Roman" w:eastAsia="Times New Roman" w:hAnsi="Times New Roman" w:cs="Times New Roman"/>
          <w:sz w:val="24"/>
          <w:szCs w:val="24"/>
          <w:lang w:eastAsia="ru-RU"/>
        </w:rPr>
        <w:t>17% (</w:t>
      </w:r>
      <w:r w:rsidRPr="00935920">
        <w:rPr>
          <w:rFonts w:ascii="Times New Roman" w:eastAsia="Times New Roman" w:hAnsi="Times New Roman" w:cs="Times New Roman"/>
          <w:sz w:val="24"/>
          <w:szCs w:val="24"/>
          <w:lang w:eastAsia="ru-RU"/>
        </w:rPr>
        <w:t>1</w:t>
      </w:r>
      <w:r w:rsidR="00042026">
        <w:rPr>
          <w:rFonts w:ascii="Times New Roman" w:eastAsia="Times New Roman" w:hAnsi="Times New Roman" w:cs="Times New Roman"/>
          <w:sz w:val="24"/>
          <w:szCs w:val="24"/>
          <w:lang w:eastAsia="ru-RU"/>
        </w:rPr>
        <w:t>5</w:t>
      </w:r>
      <w:r w:rsidRPr="00935920">
        <w:rPr>
          <w:rFonts w:ascii="Times New Roman" w:eastAsia="Times New Roman" w:hAnsi="Times New Roman" w:cs="Times New Roman"/>
          <w:sz w:val="24"/>
          <w:szCs w:val="24"/>
          <w:lang w:eastAsia="ru-RU"/>
        </w:rPr>
        <w:t>%</w:t>
      </w:r>
      <w:r w:rsidR="00EE2C21">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обучающихся показали качественный уровень.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Уровень математической подготовки характеризует уровень усвоения материала курса математики основной школы. Этот показатель определяется на основе первичных баллов, полученных учащимися за выполнение всех заданий работы.</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МО учителей математики следует обратить внимание на выявленные пробелы в знаниях учащихся 9-х классов, необходимо рассматривать на заседаниях наиболее трудные для учащихся темы, глубже анализировать причины затруднений учащихся, вести соответствующую работу по формированию навыков математической грамотности на повышенном уровне, ввести занятия по формированию навыков решения задач повышенной сложности, провести работу по поиску новых методических подходов к изложению трудных для учащихся вопросов.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У обучающихся должным образом не отработаны вычислительные навыки. Отсутствие навыков устного и письменного счета порождает много проблем для учащегося: любая задача либо оказывается недоступной, либо требует слишком много времени для решения, а результат получится неверным из-за арифметической ошибки. Повышение уровня вычислительных навыков учащихся на протяжении всего обучения в основной школе (например, с помощью устной работы на уроках) позволит им успешно выполнить задания, избежав досадных ошибок. Следует приучать внимательно читать условие задачи и давать ответ на поставленный вопрос. Правильно понять условие задачи – это главный этап ее решения.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Обучающиеся допускают большое количество ошибок при выполнении преобразований алгебраических выражений, использовании основных формул и правил. Следует уделить особое внимание отработке алгоритмов решения подобных задач. Необходимо уделить пристальное внимание построению и исследованию графиков функций, изучаемых в курсе алгебры 7-9 классов. Следует больше внимания уделять решению геометрических задач. На этапе обобщения и систематизации знаний по геометрии особое внимание уделить повторению свойств геометрических фигур, выявлению их признаков и существенных свойств. При решении задач на доказательство необходимо обучать учащихся выделению этапов доказательства и обоснованию выводов.</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Немаловажную роль играет психологическая подготовка школьников, их собранность, настрой на успешное выполнение каждого задания экзаменационной работы. Каким бы легким ни казалось то или иное задание, к его выполнению следует относиться предельно серьезно. Именно поспешность наиболее часто приводит к появлению неточностей, описок, а значит, и к неверному ответу на вопрос задачи.</w:t>
      </w:r>
    </w:p>
    <w:p w:rsidR="00AF77C7" w:rsidRPr="00935920" w:rsidRDefault="00AF77C7" w:rsidP="00935920">
      <w:pPr>
        <w:spacing w:after="0"/>
        <w:ind w:left="-284"/>
        <w:jc w:val="center"/>
        <w:rPr>
          <w:rFonts w:ascii="Times New Roman" w:eastAsia="Times New Roman" w:hAnsi="Times New Roman" w:cs="Times New Roman"/>
          <w:bCs/>
          <w:sz w:val="24"/>
          <w:szCs w:val="24"/>
          <w:lang w:eastAsia="ru-RU"/>
        </w:rPr>
      </w:pPr>
      <w:r w:rsidRPr="00935920">
        <w:rPr>
          <w:rFonts w:ascii="Times New Roman" w:eastAsia="Times New Roman" w:hAnsi="Times New Roman" w:cs="Times New Roman"/>
          <w:b/>
          <w:sz w:val="24"/>
          <w:szCs w:val="24"/>
          <w:lang w:eastAsia="ru-RU"/>
        </w:rPr>
        <w:t>Русский язык (</w:t>
      </w:r>
      <w:r w:rsidR="00042026">
        <w:rPr>
          <w:rFonts w:ascii="Times New Roman" w:eastAsia="Times New Roman" w:hAnsi="Times New Roman" w:cs="Times New Roman"/>
          <w:bCs/>
          <w:sz w:val="24"/>
          <w:szCs w:val="24"/>
          <w:lang w:eastAsia="ru-RU"/>
        </w:rPr>
        <w:t>Чуманова Л.Л</w:t>
      </w:r>
      <w:r w:rsidRPr="00935920">
        <w:rPr>
          <w:rFonts w:ascii="Times New Roman" w:eastAsia="Times New Roman" w:hAnsi="Times New Roman" w:cs="Times New Roman"/>
          <w:bCs/>
          <w:sz w:val="24"/>
          <w:szCs w:val="24"/>
          <w:lang w:eastAsia="ru-RU"/>
        </w:rPr>
        <w:t>.</w:t>
      </w:r>
      <w:r w:rsidR="00335FCC">
        <w:rPr>
          <w:rFonts w:ascii="Times New Roman" w:eastAsia="Times New Roman" w:hAnsi="Times New Roman" w:cs="Times New Roman"/>
          <w:bCs/>
          <w:sz w:val="24"/>
          <w:szCs w:val="24"/>
          <w:lang w:eastAsia="ru-RU"/>
        </w:rPr>
        <w:t>, Мирошниченко Е.С.</w:t>
      </w:r>
      <w:r w:rsidRPr="00935920">
        <w:rPr>
          <w:rFonts w:ascii="Times New Roman" w:eastAsia="Times New Roman" w:hAnsi="Times New Roman" w:cs="Times New Roman"/>
          <w:bCs/>
          <w:sz w:val="24"/>
          <w:szCs w:val="24"/>
          <w:lang w:eastAsia="ru-RU"/>
        </w:rPr>
        <w:t>)</w:t>
      </w:r>
    </w:p>
    <w:p w:rsidR="00AF77C7" w:rsidRPr="00935920" w:rsidRDefault="00AF77C7" w:rsidP="00935920">
      <w:pPr>
        <w:snapToGrid w:val="0"/>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lastRenderedPageBreak/>
        <w:t xml:space="preserve">Уровень качества знаний по русскому языку </w:t>
      </w:r>
      <w:r w:rsidR="00A00B29">
        <w:rPr>
          <w:rFonts w:ascii="Times New Roman" w:eastAsia="Times New Roman" w:hAnsi="Times New Roman" w:cs="Times New Roman"/>
          <w:sz w:val="24"/>
          <w:szCs w:val="24"/>
          <w:lang w:eastAsia="ru-RU"/>
        </w:rPr>
        <w:t>4</w:t>
      </w:r>
      <w:r w:rsidR="00EE2C21">
        <w:rPr>
          <w:rFonts w:ascii="Times New Roman" w:eastAsia="Times New Roman" w:hAnsi="Times New Roman" w:cs="Times New Roman"/>
          <w:sz w:val="24"/>
          <w:szCs w:val="24"/>
          <w:lang w:eastAsia="ru-RU"/>
        </w:rPr>
        <w:t>7</w:t>
      </w:r>
      <w:r w:rsidR="00E1522C">
        <w:rPr>
          <w:rFonts w:ascii="Times New Roman" w:eastAsia="Times New Roman" w:hAnsi="Times New Roman" w:cs="Times New Roman"/>
          <w:sz w:val="24"/>
          <w:szCs w:val="24"/>
          <w:lang w:eastAsia="ru-RU"/>
        </w:rPr>
        <w:t>% (</w:t>
      </w:r>
      <w:r w:rsidR="00A00B29">
        <w:rPr>
          <w:rFonts w:ascii="Times New Roman" w:eastAsia="Times New Roman" w:hAnsi="Times New Roman" w:cs="Times New Roman"/>
          <w:sz w:val="24"/>
          <w:szCs w:val="24"/>
          <w:lang w:eastAsia="ru-RU"/>
        </w:rPr>
        <w:t>57</w:t>
      </w:r>
      <w:r w:rsidRPr="00935920">
        <w:rPr>
          <w:rFonts w:ascii="Times New Roman" w:eastAsia="Times New Roman" w:hAnsi="Times New Roman" w:cs="Times New Roman"/>
          <w:sz w:val="24"/>
          <w:szCs w:val="24"/>
          <w:lang w:eastAsia="ru-RU"/>
        </w:rPr>
        <w:t>%</w:t>
      </w:r>
      <w:r w:rsidR="00E1522C">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Средний балл по школе составил </w:t>
      </w:r>
      <w:r w:rsidR="00A00B29">
        <w:rPr>
          <w:rFonts w:ascii="Times New Roman" w:eastAsia="Times New Roman" w:hAnsi="Times New Roman" w:cs="Times New Roman"/>
          <w:sz w:val="24"/>
          <w:szCs w:val="24"/>
          <w:lang w:eastAsia="ru-RU"/>
        </w:rPr>
        <w:t>4</w:t>
      </w:r>
      <w:r w:rsidRPr="00935920">
        <w:rPr>
          <w:rFonts w:ascii="Times New Roman" w:eastAsia="Times New Roman" w:hAnsi="Times New Roman" w:cs="Times New Roman"/>
          <w:sz w:val="24"/>
          <w:szCs w:val="24"/>
          <w:lang w:eastAsia="ru-RU"/>
        </w:rPr>
        <w:t xml:space="preserve"> балла, что </w:t>
      </w:r>
      <w:r w:rsidR="00A00B29">
        <w:rPr>
          <w:rFonts w:ascii="Times New Roman" w:eastAsia="Times New Roman" w:hAnsi="Times New Roman" w:cs="Times New Roman"/>
          <w:sz w:val="24"/>
          <w:szCs w:val="24"/>
          <w:lang w:eastAsia="ru-RU"/>
        </w:rPr>
        <w:t>сохраняется с предыдущим значением прошлого года.</w:t>
      </w:r>
      <w:r w:rsidRPr="00935920">
        <w:rPr>
          <w:rFonts w:ascii="Times New Roman" w:eastAsia="Times New Roman" w:hAnsi="Times New Roman" w:cs="Times New Roman"/>
          <w:sz w:val="24"/>
          <w:szCs w:val="24"/>
          <w:lang w:eastAsia="ru-RU"/>
        </w:rPr>
        <w:t xml:space="preserve">. Не справились с ОГЭ по русскому языку -  </w:t>
      </w:r>
      <w:r w:rsidR="00EE2C21">
        <w:rPr>
          <w:rFonts w:ascii="Times New Roman" w:eastAsia="Times New Roman" w:hAnsi="Times New Roman" w:cs="Times New Roman"/>
          <w:sz w:val="24"/>
          <w:szCs w:val="24"/>
          <w:lang w:eastAsia="ru-RU"/>
        </w:rPr>
        <w:t>2</w:t>
      </w:r>
      <w:r w:rsidR="00A00B29">
        <w:rPr>
          <w:rFonts w:ascii="Times New Roman" w:eastAsia="Times New Roman" w:hAnsi="Times New Roman" w:cs="Times New Roman"/>
          <w:sz w:val="24"/>
          <w:szCs w:val="24"/>
          <w:lang w:eastAsia="ru-RU"/>
        </w:rPr>
        <w:t xml:space="preserve"> (</w:t>
      </w:r>
      <w:r w:rsidR="00EE2C21">
        <w:rPr>
          <w:rFonts w:ascii="Times New Roman" w:eastAsia="Times New Roman" w:hAnsi="Times New Roman" w:cs="Times New Roman"/>
          <w:sz w:val="24"/>
          <w:szCs w:val="24"/>
          <w:lang w:eastAsia="ru-RU"/>
        </w:rPr>
        <w:t>4</w:t>
      </w:r>
      <w:r w:rsidR="00A00B29">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учащийся (</w:t>
      </w:r>
      <w:r w:rsidR="00EE2C21">
        <w:rPr>
          <w:rFonts w:ascii="Times New Roman" w:eastAsia="Times New Roman" w:hAnsi="Times New Roman" w:cs="Times New Roman"/>
          <w:sz w:val="24"/>
          <w:szCs w:val="24"/>
          <w:lang w:eastAsia="ru-RU"/>
        </w:rPr>
        <w:t>1</w:t>
      </w:r>
      <w:r w:rsidRPr="00935920">
        <w:rPr>
          <w:rFonts w:ascii="Times New Roman" w:eastAsia="Times New Roman" w:hAnsi="Times New Roman" w:cs="Times New Roman"/>
          <w:sz w:val="24"/>
          <w:szCs w:val="24"/>
          <w:lang w:eastAsia="ru-RU"/>
        </w:rPr>
        <w:t>%).</w:t>
      </w:r>
    </w:p>
    <w:p w:rsidR="00AF77C7" w:rsidRPr="00935920" w:rsidRDefault="00AF77C7" w:rsidP="00935920">
      <w:pPr>
        <w:snapToGrid w:val="0"/>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С помощью таблицы проведем сравнение результатов по годам обучения:</w:t>
      </w:r>
    </w:p>
    <w:tbl>
      <w:tblPr>
        <w:tblW w:w="9395" w:type="dxa"/>
        <w:jc w:val="center"/>
        <w:tblLayout w:type="fixed"/>
        <w:tblLook w:val="04A0" w:firstRow="1" w:lastRow="0" w:firstColumn="1" w:lastColumn="0" w:noHBand="0" w:noVBand="1"/>
      </w:tblPr>
      <w:tblGrid>
        <w:gridCol w:w="1437"/>
        <w:gridCol w:w="1393"/>
        <w:gridCol w:w="1050"/>
        <w:gridCol w:w="1182"/>
        <w:gridCol w:w="1050"/>
        <w:gridCol w:w="1051"/>
        <w:gridCol w:w="1050"/>
        <w:gridCol w:w="1182"/>
      </w:tblGrid>
      <w:tr w:rsidR="00042026" w:rsidRPr="00935920" w:rsidTr="00F54D7F">
        <w:trPr>
          <w:trHeight w:val="262"/>
          <w:jc w:val="center"/>
        </w:trPr>
        <w:tc>
          <w:tcPr>
            <w:tcW w:w="2830" w:type="dxa"/>
            <w:gridSpan w:val="2"/>
            <w:tcBorders>
              <w:top w:val="single" w:sz="4" w:space="0" w:color="000000"/>
              <w:left w:val="single" w:sz="4" w:space="0" w:color="000000"/>
              <w:bottom w:val="single" w:sz="4" w:space="0" w:color="000000"/>
              <w:right w:val="single" w:sz="4" w:space="0" w:color="000000"/>
            </w:tcBorders>
          </w:tcPr>
          <w:p w:rsidR="00042026" w:rsidRPr="00935920" w:rsidRDefault="00042026"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20</w:t>
            </w:r>
            <w:r w:rsidR="00A00B29">
              <w:rPr>
                <w:rFonts w:ascii="Times New Roman" w:eastAsia="Times New Roman" w:hAnsi="Times New Roman" w:cs="Times New Roman"/>
                <w:lang w:eastAsia="ru-RU"/>
              </w:rPr>
              <w:t>20</w:t>
            </w:r>
            <w:r w:rsidRPr="00935920">
              <w:rPr>
                <w:rFonts w:ascii="Times New Roman" w:eastAsia="Times New Roman" w:hAnsi="Times New Roman" w:cs="Times New Roman"/>
                <w:lang w:eastAsia="ru-RU"/>
              </w:rPr>
              <w:t xml:space="preserve"> год</w:t>
            </w:r>
          </w:p>
        </w:tc>
        <w:tc>
          <w:tcPr>
            <w:tcW w:w="2232" w:type="dxa"/>
            <w:gridSpan w:val="2"/>
            <w:tcBorders>
              <w:top w:val="single" w:sz="4" w:space="0" w:color="000000"/>
              <w:left w:val="single" w:sz="4" w:space="0" w:color="000000"/>
              <w:bottom w:val="single" w:sz="4" w:space="0" w:color="000000"/>
              <w:right w:val="single" w:sz="4" w:space="0" w:color="000000"/>
            </w:tcBorders>
          </w:tcPr>
          <w:p w:rsidR="00042026" w:rsidRPr="00935920" w:rsidRDefault="00E1522C" w:rsidP="00A00B29">
            <w:pPr>
              <w:snapToGrid w:val="0"/>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r w:rsidR="00A00B29">
              <w:rPr>
                <w:rFonts w:ascii="Times New Roman" w:eastAsia="Times New Roman" w:hAnsi="Times New Roman" w:cs="Times New Roman"/>
                <w:lang w:eastAsia="ru-RU"/>
              </w:rPr>
              <w:t>1</w:t>
            </w:r>
            <w:r w:rsidR="00F54D7F">
              <w:rPr>
                <w:rFonts w:ascii="Times New Roman" w:eastAsia="Times New Roman" w:hAnsi="Times New Roman" w:cs="Times New Roman"/>
                <w:lang w:eastAsia="ru-RU"/>
              </w:rPr>
              <w:t xml:space="preserve"> </w:t>
            </w:r>
            <w:r w:rsidR="00042026" w:rsidRPr="00935920">
              <w:rPr>
                <w:rFonts w:ascii="Times New Roman" w:eastAsia="Times New Roman" w:hAnsi="Times New Roman" w:cs="Times New Roman"/>
                <w:lang w:eastAsia="ru-RU"/>
              </w:rPr>
              <w:t>год</w:t>
            </w:r>
          </w:p>
        </w:tc>
        <w:tc>
          <w:tcPr>
            <w:tcW w:w="2101" w:type="dxa"/>
            <w:gridSpan w:val="2"/>
            <w:tcBorders>
              <w:top w:val="single" w:sz="4" w:space="0" w:color="000000"/>
              <w:left w:val="single" w:sz="4" w:space="0" w:color="000000"/>
              <w:bottom w:val="single" w:sz="4" w:space="0" w:color="000000"/>
              <w:right w:val="single" w:sz="4" w:space="0" w:color="000000"/>
            </w:tcBorders>
          </w:tcPr>
          <w:p w:rsidR="00042026" w:rsidRPr="00935920" w:rsidRDefault="00E1522C" w:rsidP="00A00B29">
            <w:pPr>
              <w:snapToGrid w:val="0"/>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r w:rsidR="00A00B29">
              <w:rPr>
                <w:rFonts w:ascii="Times New Roman" w:eastAsia="Times New Roman" w:hAnsi="Times New Roman" w:cs="Times New Roman"/>
                <w:lang w:eastAsia="ru-RU"/>
              </w:rPr>
              <w:t>2</w:t>
            </w:r>
            <w:r w:rsidR="00F54D7F">
              <w:rPr>
                <w:rFonts w:ascii="Times New Roman" w:eastAsia="Times New Roman" w:hAnsi="Times New Roman" w:cs="Times New Roman"/>
                <w:lang w:eastAsia="ru-RU"/>
              </w:rPr>
              <w:t xml:space="preserve"> </w:t>
            </w:r>
            <w:r w:rsidR="00042026" w:rsidRPr="00935920">
              <w:rPr>
                <w:rFonts w:ascii="Times New Roman" w:eastAsia="Times New Roman" w:hAnsi="Times New Roman" w:cs="Times New Roman"/>
                <w:lang w:eastAsia="ru-RU"/>
              </w:rPr>
              <w:t>год</w:t>
            </w:r>
          </w:p>
        </w:tc>
        <w:tc>
          <w:tcPr>
            <w:tcW w:w="2232" w:type="dxa"/>
            <w:gridSpan w:val="2"/>
            <w:tcBorders>
              <w:top w:val="single" w:sz="4" w:space="0" w:color="000000"/>
              <w:left w:val="single" w:sz="4" w:space="0" w:color="000000"/>
              <w:bottom w:val="single" w:sz="4" w:space="0" w:color="000000"/>
              <w:right w:val="single" w:sz="4" w:space="0" w:color="000000"/>
            </w:tcBorders>
          </w:tcPr>
          <w:p w:rsidR="00042026" w:rsidRPr="00935920" w:rsidRDefault="00A00B29" w:rsidP="00935920">
            <w:pPr>
              <w:snapToGrid w:val="0"/>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 год</w:t>
            </w:r>
          </w:p>
        </w:tc>
      </w:tr>
      <w:tr w:rsidR="00A00B29" w:rsidRPr="00935920" w:rsidTr="00A00B29">
        <w:trPr>
          <w:trHeight w:val="139"/>
          <w:jc w:val="center"/>
        </w:trPr>
        <w:tc>
          <w:tcPr>
            <w:tcW w:w="1437" w:type="dxa"/>
            <w:tcBorders>
              <w:top w:val="single" w:sz="4" w:space="0" w:color="000000"/>
              <w:left w:val="single" w:sz="4" w:space="0" w:color="000000"/>
              <w:bottom w:val="single" w:sz="4" w:space="0" w:color="000000"/>
              <w:right w:val="nil"/>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балл по 5 бальной шкале</w:t>
            </w:r>
          </w:p>
        </w:tc>
        <w:tc>
          <w:tcPr>
            <w:tcW w:w="1393"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тестовый балл</w:t>
            </w:r>
          </w:p>
        </w:tc>
        <w:tc>
          <w:tcPr>
            <w:tcW w:w="1050"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балл по 5 бальной шкале</w:t>
            </w:r>
          </w:p>
        </w:tc>
        <w:tc>
          <w:tcPr>
            <w:tcW w:w="1182"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тестовый балл</w:t>
            </w:r>
          </w:p>
        </w:tc>
        <w:tc>
          <w:tcPr>
            <w:tcW w:w="1050"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балл по 5 бальной шкале</w:t>
            </w:r>
          </w:p>
        </w:tc>
        <w:tc>
          <w:tcPr>
            <w:tcW w:w="1051"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тестовый балл</w:t>
            </w:r>
          </w:p>
        </w:tc>
        <w:tc>
          <w:tcPr>
            <w:tcW w:w="1050"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балл по 5 бальной шкале</w:t>
            </w:r>
          </w:p>
        </w:tc>
        <w:tc>
          <w:tcPr>
            <w:tcW w:w="1182"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тестовый балл</w:t>
            </w:r>
          </w:p>
        </w:tc>
      </w:tr>
      <w:tr w:rsidR="00A00B29" w:rsidRPr="00935920" w:rsidTr="00A00B29">
        <w:trPr>
          <w:trHeight w:val="60"/>
          <w:jc w:val="center"/>
        </w:trPr>
        <w:tc>
          <w:tcPr>
            <w:tcW w:w="1437" w:type="dxa"/>
            <w:tcBorders>
              <w:top w:val="single" w:sz="4" w:space="0" w:color="000000"/>
              <w:left w:val="single" w:sz="4" w:space="0" w:color="000000"/>
              <w:bottom w:val="single" w:sz="4" w:space="0" w:color="000000"/>
              <w:right w:val="nil"/>
            </w:tcBorders>
            <w:hideMark/>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8</w:t>
            </w:r>
          </w:p>
        </w:tc>
        <w:tc>
          <w:tcPr>
            <w:tcW w:w="1393" w:type="dxa"/>
            <w:tcBorders>
              <w:top w:val="single" w:sz="4" w:space="0" w:color="000000"/>
              <w:left w:val="single" w:sz="4" w:space="0" w:color="000000"/>
              <w:bottom w:val="single" w:sz="4" w:space="0" w:color="000000"/>
              <w:right w:val="single" w:sz="4" w:space="0" w:color="000000"/>
            </w:tcBorders>
            <w:hideMark/>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p>
        </w:tc>
        <w:tc>
          <w:tcPr>
            <w:tcW w:w="1050"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p>
        </w:tc>
        <w:tc>
          <w:tcPr>
            <w:tcW w:w="1182"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p>
        </w:tc>
        <w:tc>
          <w:tcPr>
            <w:tcW w:w="1050"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51"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50"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82"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bl>
    <w:p w:rsidR="00AF77C7" w:rsidRPr="00935920" w:rsidRDefault="00AF77C7" w:rsidP="00935920">
      <w:pPr>
        <w:spacing w:after="0"/>
        <w:ind w:left="-284"/>
        <w:jc w:val="both"/>
        <w:rPr>
          <w:rFonts w:ascii="Times New Roman" w:eastAsia="Times New Roman" w:hAnsi="Times New Roman" w:cs="Times New Roman"/>
          <w:sz w:val="24"/>
          <w:szCs w:val="24"/>
          <w:lang w:eastAsia="ru-RU"/>
        </w:rPr>
      </w:pP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В целом, анализируя результаты экзамена по русскому языку обучающихся 9 класса, можно отметить, что не все школьники умеют применять правила для решения тестовых заданий. Умеют писать сочинение и изложение, но допускают орфографические, пунктуационные, грамматические и речевые ошибки.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Анализ результатов выполнения экзаменационной работы показывает, что участники экзамена в целом справились с заданиями, проверяющими уровень сформированности основных предметных компетенций. При этом самым низким оказался уровень практической грамотности и языковой компетенции, основным показателем которой является способность использовать орфографические и пунктуационные нормы языка, нормы русского литературного языка в собственной речи, а также богатство словарного запаса и грамматического строя речи выпускников.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Результаты выполнения части 3 экзаменационной работы показали, что наибольшие трудности выпускники испытывают, применяя орфографические и пунктуационные нормы в письменной речи.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Но также выявилась необходимость усиления внимания к работе по формированию теоретических знаний по русскому языку учащихся основной школы, предполагающей овладение основными видами речевой деятельности – умением воспринимать устную и письменную речь и создавать собственные высказывания, а также владением орфографическими и пунктуационными нормами языка. При оценке коммуникативной компетенции выпускников 9-х классов особое внимание требуется уделять умению извлекать из прочитанного текста соответствующую информацию для аргументации своих утверждений.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hAnsi="Times New Roman" w:cs="Times New Roman"/>
          <w:color w:val="000000"/>
          <w:sz w:val="24"/>
          <w:szCs w:val="24"/>
        </w:rPr>
        <w:t>Самым низким оказался уровень орфографической компетенции. Орфографическая грамотность – это составная часть общей языковой культуры, залог точности выражения мысли и взаимопонимания. Орфографический анализ слова подразумевает не только знание всех правил орфографии, но и умение применить правило, найти причину того или иного написания слова. Помимо орфографических правил необходимо уметь правильно определять части речи и части слова (то есть производить морфологический и морфемный анализ слова). Поэтому такой низкий процент выполнения задания 5 говорит об ослаблении внимания к формированию умения анализировать и оценивать языковые явления и применять знания в работе с конкретным языковым материалом.</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МО учителей русского языка и литературы необходимо совершенствовать умения и навыки учащихся в области языкового анализа; на уроках больше внимания уделять анализу текстов различных стилей и типов речи; развивать монологическую речь учащихся как системообразующего фактора речевой культуры; отрабатывать навыки рационального чтения учебных, научно-популярных, публицистических текстов, формировать на этой основе </w:t>
      </w:r>
      <w:r w:rsidRPr="00935920">
        <w:rPr>
          <w:rFonts w:ascii="Times New Roman" w:eastAsia="Times New Roman" w:hAnsi="Times New Roman" w:cs="Times New Roman"/>
          <w:sz w:val="24"/>
          <w:szCs w:val="24"/>
          <w:lang w:eastAsia="ru-RU"/>
        </w:rPr>
        <w:lastRenderedPageBreak/>
        <w:t>общеучебные умения работы с книгой; отрабатывать правила по орфографии, пунктуации; использовать систему тестового контроля. Особое внимание обратить на повышение уровня практической грамотности учащихся по пунктуации, орфографии, чаще обращаться к работе над сжатым изложением и тренировать практические умения обучающихся. Особое внимание уделять формированию умений аргументировать свои мысли, используя прочитанный текст.</w:t>
      </w:r>
    </w:p>
    <w:p w:rsidR="00AF77C7" w:rsidRPr="00935920" w:rsidRDefault="00E1522C" w:rsidP="00935920">
      <w:pPr>
        <w:tabs>
          <w:tab w:val="left" w:pos="912"/>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Экзамены</w:t>
      </w:r>
      <w:r w:rsidR="00AF77C7" w:rsidRPr="00935920">
        <w:rPr>
          <w:rFonts w:ascii="Times New Roman" w:eastAsia="Times New Roman" w:hAnsi="Times New Roman" w:cs="Times New Roman"/>
          <w:b/>
          <w:sz w:val="24"/>
          <w:szCs w:val="24"/>
          <w:lang w:eastAsia="ru-RU"/>
        </w:rPr>
        <w:t xml:space="preserve"> по выбору</w:t>
      </w:r>
    </w:p>
    <w:p w:rsidR="00AF77C7" w:rsidRPr="00935920" w:rsidRDefault="00AF77C7" w:rsidP="00935920">
      <w:pPr>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Выпускники основной школы выполняли ОГЭ</w:t>
      </w:r>
      <w:r w:rsidR="00E1522C">
        <w:rPr>
          <w:rFonts w:ascii="Times New Roman" w:eastAsia="Times New Roman" w:hAnsi="Times New Roman" w:cs="Times New Roman"/>
          <w:sz w:val="24"/>
          <w:szCs w:val="24"/>
          <w:lang w:eastAsia="ru-RU"/>
        </w:rPr>
        <w:t xml:space="preserve"> по предметам по выбору</w:t>
      </w:r>
      <w:r w:rsidRPr="00935920">
        <w:rPr>
          <w:rFonts w:ascii="Times New Roman" w:eastAsia="Times New Roman" w:hAnsi="Times New Roman" w:cs="Times New Roman"/>
          <w:sz w:val="24"/>
          <w:szCs w:val="24"/>
          <w:lang w:eastAsia="ru-RU"/>
        </w:rPr>
        <w:t xml:space="preserve">: обществознание, </w:t>
      </w:r>
      <w:r w:rsidR="00372A24">
        <w:rPr>
          <w:rFonts w:ascii="Times New Roman" w:eastAsia="Times New Roman" w:hAnsi="Times New Roman" w:cs="Times New Roman"/>
          <w:sz w:val="24"/>
          <w:szCs w:val="24"/>
          <w:lang w:eastAsia="ru-RU"/>
        </w:rPr>
        <w:t xml:space="preserve">история, </w:t>
      </w:r>
      <w:r w:rsidRPr="00935920">
        <w:rPr>
          <w:rFonts w:ascii="Times New Roman" w:eastAsia="Times New Roman" w:hAnsi="Times New Roman" w:cs="Times New Roman"/>
          <w:sz w:val="24"/>
          <w:szCs w:val="24"/>
          <w:lang w:eastAsia="ru-RU"/>
        </w:rPr>
        <w:t>английский язык, информатик</w:t>
      </w:r>
      <w:r w:rsidR="00E1522C">
        <w:rPr>
          <w:rFonts w:ascii="Times New Roman" w:eastAsia="Times New Roman" w:hAnsi="Times New Roman" w:cs="Times New Roman"/>
          <w:sz w:val="24"/>
          <w:szCs w:val="24"/>
          <w:lang w:eastAsia="ru-RU"/>
        </w:rPr>
        <w:t>а</w:t>
      </w:r>
      <w:r w:rsidRPr="00935920">
        <w:rPr>
          <w:rFonts w:ascii="Times New Roman" w:eastAsia="Times New Roman" w:hAnsi="Times New Roman" w:cs="Times New Roman"/>
          <w:sz w:val="24"/>
          <w:szCs w:val="24"/>
          <w:lang w:eastAsia="ru-RU"/>
        </w:rPr>
        <w:t xml:space="preserve">, </w:t>
      </w:r>
      <w:r w:rsidR="00F54D7F">
        <w:rPr>
          <w:rFonts w:ascii="Times New Roman" w:eastAsia="Times New Roman" w:hAnsi="Times New Roman" w:cs="Times New Roman"/>
          <w:sz w:val="24"/>
          <w:szCs w:val="24"/>
          <w:lang w:eastAsia="ru-RU"/>
        </w:rPr>
        <w:t>география</w:t>
      </w:r>
      <w:r w:rsidR="00E1522C">
        <w:rPr>
          <w:rFonts w:ascii="Times New Roman" w:eastAsia="Times New Roman" w:hAnsi="Times New Roman" w:cs="Times New Roman"/>
          <w:sz w:val="24"/>
          <w:szCs w:val="24"/>
          <w:lang w:eastAsia="ru-RU"/>
        </w:rPr>
        <w:t>, биология, физика</w:t>
      </w:r>
      <w:r w:rsidR="00320C6D">
        <w:rPr>
          <w:rFonts w:ascii="Times New Roman" w:eastAsia="Times New Roman" w:hAnsi="Times New Roman" w:cs="Times New Roman"/>
          <w:sz w:val="24"/>
          <w:szCs w:val="24"/>
          <w:lang w:eastAsia="ru-RU"/>
        </w:rPr>
        <w:t>, химия</w:t>
      </w:r>
      <w:r w:rsidR="00372A24">
        <w:rPr>
          <w:rFonts w:ascii="Times New Roman" w:eastAsia="Times New Roman" w:hAnsi="Times New Roman" w:cs="Times New Roman"/>
          <w:sz w:val="24"/>
          <w:szCs w:val="24"/>
          <w:lang w:eastAsia="ru-RU"/>
        </w:rPr>
        <w:t>.</w:t>
      </w:r>
    </w:p>
    <w:p w:rsidR="00AF77C7" w:rsidRPr="00935920" w:rsidRDefault="00372A24" w:rsidP="00F54D7F">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r>
        <w:rPr>
          <w:noProof/>
          <w:lang w:eastAsia="ru-RU"/>
        </w:rPr>
        <w:drawing>
          <wp:inline distT="0" distB="0" distL="0" distR="0" wp14:anchorId="61003A59" wp14:editId="760EA618">
            <wp:extent cx="577215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77C7" w:rsidRPr="00935920" w:rsidRDefault="00AF77C7" w:rsidP="00935920">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Диаграмма 5</w:t>
      </w:r>
    </w:p>
    <w:p w:rsidR="00AF77C7" w:rsidRPr="00935920" w:rsidRDefault="00AF77C7" w:rsidP="00935920">
      <w:pPr>
        <w:overflowPunct w:val="0"/>
        <w:autoSpaceDE w:val="0"/>
        <w:autoSpaceDN w:val="0"/>
        <w:adjustRightInd w:val="0"/>
        <w:spacing w:after="0"/>
        <w:ind w:left="-284"/>
        <w:jc w:val="right"/>
        <w:rPr>
          <w:rFonts w:ascii="Times New Roman" w:eastAsia="Times New Roman" w:hAnsi="Times New Roman" w:cs="Times New Roman"/>
          <w:sz w:val="24"/>
          <w:szCs w:val="24"/>
          <w:lang w:eastAsia="ru-RU"/>
        </w:rPr>
      </w:pPr>
    </w:p>
    <w:p w:rsidR="00F54D7F" w:rsidRDefault="00AF77C7" w:rsidP="00935920">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Количество выпускников, получивших соответствующее количество баллов </w:t>
      </w:r>
    </w:p>
    <w:p w:rsidR="00AF77C7" w:rsidRPr="00935920" w:rsidRDefault="00AF77C7" w:rsidP="00935920">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по результатам ОГЭ</w:t>
      </w:r>
      <w:r w:rsidR="00F54D7F">
        <w:rPr>
          <w:rFonts w:ascii="Times New Roman" w:eastAsia="Times New Roman" w:hAnsi="Times New Roman" w:cs="Times New Roman"/>
          <w:sz w:val="24"/>
          <w:szCs w:val="24"/>
          <w:lang w:eastAsia="ru-RU"/>
        </w:rPr>
        <w:t xml:space="preserve"> по выбору</w:t>
      </w:r>
      <w:r w:rsidRPr="00935920">
        <w:rPr>
          <w:rFonts w:ascii="Times New Roman" w:eastAsia="Times New Roman" w:hAnsi="Times New Roman" w:cs="Times New Roman"/>
          <w:sz w:val="24"/>
          <w:szCs w:val="24"/>
          <w:lang w:eastAsia="ru-RU"/>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134"/>
        <w:gridCol w:w="1134"/>
        <w:gridCol w:w="993"/>
        <w:gridCol w:w="850"/>
        <w:gridCol w:w="1134"/>
        <w:gridCol w:w="1134"/>
        <w:gridCol w:w="851"/>
        <w:gridCol w:w="850"/>
      </w:tblGrid>
      <w:tr w:rsidR="00372A24" w:rsidRPr="00372A24" w:rsidTr="00DB7924">
        <w:trPr>
          <w:cantSplit/>
          <w:trHeight w:val="871"/>
        </w:trPr>
        <w:tc>
          <w:tcPr>
            <w:tcW w:w="1418" w:type="dxa"/>
            <w:shd w:val="clear" w:color="auto" w:fill="auto"/>
            <w:noWrap/>
            <w:vAlign w:val="center"/>
            <w:hideMark/>
          </w:tcPr>
          <w:p w:rsidR="00372A24" w:rsidRPr="00372A24" w:rsidRDefault="00372A24" w:rsidP="00935920">
            <w:pPr>
              <w:spacing w:after="0"/>
              <w:jc w:val="center"/>
              <w:rPr>
                <w:rFonts w:ascii="Times New Roman" w:eastAsia="Times New Roman" w:hAnsi="Times New Roman" w:cs="Times New Roman"/>
                <w:b/>
                <w:bCs/>
                <w:color w:val="000000"/>
                <w:sz w:val="24"/>
                <w:szCs w:val="24"/>
                <w:lang w:eastAsia="ru-RU"/>
              </w:rPr>
            </w:pPr>
          </w:p>
        </w:tc>
        <w:tc>
          <w:tcPr>
            <w:tcW w:w="850" w:type="dxa"/>
            <w:shd w:val="clear" w:color="auto" w:fill="auto"/>
            <w:noWrap/>
            <w:vAlign w:val="center"/>
            <w:hideMark/>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ИКТ</w:t>
            </w:r>
          </w:p>
        </w:tc>
        <w:tc>
          <w:tcPr>
            <w:tcW w:w="1134" w:type="dxa"/>
            <w:shd w:val="clear" w:color="auto" w:fill="auto"/>
            <w:noWrap/>
            <w:vAlign w:val="center"/>
            <w:hideMark/>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 xml:space="preserve">Общество-знание </w:t>
            </w:r>
          </w:p>
        </w:tc>
        <w:tc>
          <w:tcPr>
            <w:tcW w:w="1134" w:type="dxa"/>
            <w:shd w:val="clear" w:color="auto" w:fill="auto"/>
            <w:noWrap/>
            <w:vAlign w:val="center"/>
            <w:hideMark/>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Англ язык</w:t>
            </w:r>
          </w:p>
        </w:tc>
        <w:tc>
          <w:tcPr>
            <w:tcW w:w="993" w:type="dxa"/>
            <w:shd w:val="clear" w:color="auto" w:fill="auto"/>
            <w:noWrap/>
            <w:vAlign w:val="center"/>
            <w:hideMark/>
          </w:tcPr>
          <w:p w:rsidR="00372A24" w:rsidRPr="000F3A31" w:rsidRDefault="00372A24" w:rsidP="00372A24">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 xml:space="preserve">Физика </w:t>
            </w:r>
          </w:p>
        </w:tc>
        <w:tc>
          <w:tcPr>
            <w:tcW w:w="850" w:type="dxa"/>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p>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География</w:t>
            </w:r>
          </w:p>
        </w:tc>
        <w:tc>
          <w:tcPr>
            <w:tcW w:w="1134" w:type="dxa"/>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p>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Биология</w:t>
            </w:r>
          </w:p>
        </w:tc>
        <w:tc>
          <w:tcPr>
            <w:tcW w:w="1134" w:type="dxa"/>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p>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История</w:t>
            </w:r>
          </w:p>
        </w:tc>
        <w:tc>
          <w:tcPr>
            <w:tcW w:w="851" w:type="dxa"/>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p>
          <w:p w:rsidR="00372A24" w:rsidRPr="000F3A31" w:rsidRDefault="00372A24" w:rsidP="00320C6D">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Химия</w:t>
            </w:r>
          </w:p>
        </w:tc>
        <w:tc>
          <w:tcPr>
            <w:tcW w:w="850" w:type="dxa"/>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p>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Литература</w:t>
            </w:r>
          </w:p>
        </w:tc>
      </w:tr>
      <w:tr w:rsidR="00372A24" w:rsidRPr="00372A24" w:rsidTr="00DB7924">
        <w:trPr>
          <w:cantSplit/>
        </w:trPr>
        <w:tc>
          <w:tcPr>
            <w:tcW w:w="1418" w:type="dxa"/>
            <w:shd w:val="clear" w:color="auto" w:fill="auto"/>
            <w:noWrap/>
            <w:vAlign w:val="center"/>
          </w:tcPr>
          <w:p w:rsidR="00372A24" w:rsidRPr="00372A24" w:rsidRDefault="00372A24" w:rsidP="00372A24">
            <w:pPr>
              <w:spacing w:after="0"/>
              <w:jc w:val="center"/>
              <w:rPr>
                <w:rFonts w:ascii="Times New Roman" w:eastAsia="Times New Roman" w:hAnsi="Times New Roman" w:cs="Times New Roman"/>
                <w:bCs/>
                <w:color w:val="000000"/>
                <w:sz w:val="24"/>
                <w:szCs w:val="24"/>
                <w:lang w:eastAsia="ru-RU"/>
              </w:rPr>
            </w:pPr>
            <w:r w:rsidRPr="00372A24">
              <w:rPr>
                <w:rFonts w:ascii="Times New Roman" w:eastAsia="Times New Roman" w:hAnsi="Times New Roman" w:cs="Times New Roman"/>
                <w:bCs/>
                <w:color w:val="000000"/>
                <w:sz w:val="24"/>
                <w:szCs w:val="24"/>
                <w:lang w:eastAsia="ru-RU"/>
              </w:rPr>
              <w:t>Всего участников</w:t>
            </w:r>
          </w:p>
        </w:tc>
        <w:tc>
          <w:tcPr>
            <w:tcW w:w="850" w:type="dxa"/>
            <w:shd w:val="clear" w:color="auto" w:fill="auto"/>
            <w:noWrap/>
            <w:vAlign w:val="bottom"/>
          </w:tcPr>
          <w:p w:rsidR="00372A24" w:rsidRDefault="00372A24" w:rsidP="00372A24">
            <w:pPr>
              <w:spacing w:after="0" w:line="240" w:lineRule="auto"/>
              <w:jc w:val="center"/>
              <w:rPr>
                <w:rFonts w:ascii="Times New Roman" w:hAnsi="Times New Roman" w:cs="Times New Roman"/>
                <w:b/>
                <w:sz w:val="24"/>
                <w:szCs w:val="24"/>
              </w:rPr>
            </w:pPr>
            <w:r w:rsidRPr="00372A24">
              <w:rPr>
                <w:rFonts w:ascii="Times New Roman" w:hAnsi="Times New Roman" w:cs="Times New Roman"/>
                <w:b/>
                <w:sz w:val="24"/>
                <w:szCs w:val="24"/>
              </w:rPr>
              <w:t>56</w:t>
            </w:r>
          </w:p>
          <w:p w:rsidR="00372A24" w:rsidRPr="00372A24" w:rsidRDefault="00372A24" w:rsidP="00372A24">
            <w:pPr>
              <w:spacing w:after="0" w:line="240" w:lineRule="auto"/>
              <w:jc w:val="center"/>
              <w:rPr>
                <w:rFonts w:ascii="Times New Roman" w:hAnsi="Times New Roman" w:cs="Times New Roman"/>
                <w:b/>
                <w:sz w:val="24"/>
                <w:szCs w:val="24"/>
              </w:rPr>
            </w:pPr>
          </w:p>
        </w:tc>
        <w:tc>
          <w:tcPr>
            <w:tcW w:w="1134" w:type="dxa"/>
            <w:shd w:val="clear" w:color="auto" w:fill="auto"/>
            <w:noWrap/>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41</w:t>
            </w:r>
          </w:p>
        </w:tc>
        <w:tc>
          <w:tcPr>
            <w:tcW w:w="1134" w:type="dxa"/>
            <w:shd w:val="clear" w:color="auto" w:fill="auto"/>
            <w:noWrap/>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5</w:t>
            </w:r>
          </w:p>
        </w:tc>
        <w:tc>
          <w:tcPr>
            <w:tcW w:w="993" w:type="dxa"/>
            <w:shd w:val="clear" w:color="auto" w:fill="auto"/>
            <w:noWrap/>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4</w:t>
            </w:r>
          </w:p>
        </w:tc>
        <w:tc>
          <w:tcPr>
            <w:tcW w:w="850" w:type="dxa"/>
            <w:shd w:val="clear" w:color="auto" w:fill="auto"/>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43</w:t>
            </w:r>
          </w:p>
        </w:tc>
        <w:tc>
          <w:tcPr>
            <w:tcW w:w="1134" w:type="dxa"/>
            <w:shd w:val="clear" w:color="auto" w:fill="auto"/>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18</w:t>
            </w:r>
          </w:p>
        </w:tc>
        <w:tc>
          <w:tcPr>
            <w:tcW w:w="1134" w:type="dxa"/>
            <w:shd w:val="clear" w:color="auto" w:fill="auto"/>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2</w:t>
            </w:r>
          </w:p>
        </w:tc>
        <w:tc>
          <w:tcPr>
            <w:tcW w:w="851" w:type="dxa"/>
            <w:shd w:val="clear" w:color="auto" w:fill="auto"/>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1</w:t>
            </w:r>
          </w:p>
        </w:tc>
        <w:tc>
          <w:tcPr>
            <w:tcW w:w="850" w:type="dxa"/>
            <w:shd w:val="clear" w:color="auto" w:fill="auto"/>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2</w:t>
            </w:r>
          </w:p>
        </w:tc>
      </w:tr>
      <w:tr w:rsidR="00372A24" w:rsidRPr="00372A24" w:rsidTr="00DB7924">
        <w:tc>
          <w:tcPr>
            <w:tcW w:w="1418" w:type="dxa"/>
            <w:shd w:val="clear" w:color="auto" w:fill="auto"/>
            <w:noWrap/>
            <w:vAlign w:val="center"/>
            <w:hideMark/>
          </w:tcPr>
          <w:p w:rsidR="00372A24" w:rsidRPr="00372A24" w:rsidRDefault="00372A24" w:rsidP="00372A24">
            <w:pPr>
              <w:spacing w:after="0"/>
              <w:jc w:val="center"/>
              <w:rPr>
                <w:rFonts w:ascii="Times New Roman" w:eastAsia="Times New Roman" w:hAnsi="Times New Roman" w:cs="Times New Roman"/>
                <w:b/>
                <w:bCs/>
                <w:color w:val="000000"/>
                <w:sz w:val="24"/>
                <w:szCs w:val="24"/>
                <w:lang w:eastAsia="ru-RU"/>
              </w:rPr>
            </w:pPr>
            <w:r w:rsidRPr="00372A24">
              <w:rPr>
                <w:rFonts w:ascii="Times New Roman" w:eastAsia="Times New Roman" w:hAnsi="Times New Roman" w:cs="Times New Roman"/>
                <w:b/>
                <w:bCs/>
                <w:color w:val="000000"/>
                <w:sz w:val="24"/>
                <w:szCs w:val="24"/>
                <w:lang w:eastAsia="ru-RU"/>
              </w:rPr>
              <w:t>«5»</w:t>
            </w:r>
          </w:p>
        </w:tc>
        <w:tc>
          <w:tcPr>
            <w:tcW w:w="850" w:type="dxa"/>
            <w:shd w:val="clear" w:color="auto" w:fill="auto"/>
            <w:noWrap/>
            <w:vAlign w:val="center"/>
          </w:tcPr>
          <w:p w:rsidR="00372A24" w:rsidRPr="00372A24" w:rsidRDefault="00372A24" w:rsidP="00372A24">
            <w:pPr>
              <w:spacing w:after="0" w:line="240" w:lineRule="auto"/>
              <w:jc w:val="center"/>
              <w:rPr>
                <w:rFonts w:ascii="Times New Roman" w:hAnsi="Times New Roman" w:cs="Times New Roman"/>
                <w:sz w:val="24"/>
                <w:szCs w:val="24"/>
              </w:rPr>
            </w:pPr>
            <w:r w:rsidRPr="00372A24">
              <w:rPr>
                <w:rFonts w:ascii="Times New Roman" w:hAnsi="Times New Roman" w:cs="Times New Roman"/>
                <w:sz w:val="24"/>
                <w:szCs w:val="24"/>
              </w:rPr>
              <w:t>4</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993"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3</w:t>
            </w:r>
          </w:p>
        </w:tc>
        <w:tc>
          <w:tcPr>
            <w:tcW w:w="1134"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4</w:t>
            </w:r>
          </w:p>
        </w:tc>
        <w:tc>
          <w:tcPr>
            <w:tcW w:w="1134" w:type="dxa"/>
            <w:shd w:val="clear" w:color="auto" w:fill="auto"/>
            <w:vAlign w:val="center"/>
          </w:tcPr>
          <w:p w:rsidR="00372A24" w:rsidRPr="00372A24" w:rsidRDefault="00372A24" w:rsidP="00372A24">
            <w:pPr>
              <w:jc w:val="center"/>
              <w:rPr>
                <w:rFonts w:ascii="Times New Roman" w:hAnsi="Times New Roman" w:cs="Times New Roman"/>
                <w:sz w:val="24"/>
                <w:szCs w:val="24"/>
              </w:rPr>
            </w:pPr>
          </w:p>
        </w:tc>
        <w:tc>
          <w:tcPr>
            <w:tcW w:w="851" w:type="dxa"/>
            <w:shd w:val="clear" w:color="auto" w:fill="auto"/>
            <w:vAlign w:val="center"/>
          </w:tcPr>
          <w:p w:rsidR="00372A24" w:rsidRPr="00372A24" w:rsidRDefault="00372A24" w:rsidP="00372A24">
            <w:pPr>
              <w:jc w:val="center"/>
              <w:rPr>
                <w:rFonts w:ascii="Times New Roman" w:hAnsi="Times New Roman" w:cs="Times New Roman"/>
                <w:sz w:val="24"/>
                <w:szCs w:val="24"/>
              </w:rPr>
            </w:pP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2</w:t>
            </w:r>
          </w:p>
        </w:tc>
      </w:tr>
      <w:tr w:rsidR="00372A24" w:rsidRPr="00372A24" w:rsidTr="00DB7924">
        <w:tc>
          <w:tcPr>
            <w:tcW w:w="1418" w:type="dxa"/>
            <w:shd w:val="clear" w:color="auto" w:fill="auto"/>
            <w:noWrap/>
            <w:vAlign w:val="center"/>
            <w:hideMark/>
          </w:tcPr>
          <w:p w:rsidR="00372A24" w:rsidRPr="00372A24" w:rsidRDefault="00372A24" w:rsidP="00372A24">
            <w:pPr>
              <w:spacing w:after="0"/>
              <w:jc w:val="center"/>
              <w:rPr>
                <w:rFonts w:ascii="Times New Roman" w:eastAsia="Times New Roman" w:hAnsi="Times New Roman" w:cs="Times New Roman"/>
                <w:b/>
                <w:bCs/>
                <w:color w:val="000000"/>
                <w:sz w:val="24"/>
                <w:szCs w:val="24"/>
                <w:lang w:eastAsia="ru-RU"/>
              </w:rPr>
            </w:pPr>
            <w:r w:rsidRPr="00372A24">
              <w:rPr>
                <w:rFonts w:ascii="Times New Roman" w:eastAsia="Times New Roman" w:hAnsi="Times New Roman" w:cs="Times New Roman"/>
                <w:b/>
                <w:bCs/>
                <w:color w:val="000000"/>
                <w:sz w:val="24"/>
                <w:szCs w:val="24"/>
                <w:lang w:eastAsia="ru-RU"/>
              </w:rPr>
              <w:t>«4»</w:t>
            </w:r>
          </w:p>
        </w:tc>
        <w:tc>
          <w:tcPr>
            <w:tcW w:w="850"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20</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4</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3</w:t>
            </w:r>
          </w:p>
        </w:tc>
        <w:tc>
          <w:tcPr>
            <w:tcW w:w="993"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18</w:t>
            </w:r>
          </w:p>
        </w:tc>
        <w:tc>
          <w:tcPr>
            <w:tcW w:w="1134"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7</w:t>
            </w:r>
          </w:p>
        </w:tc>
        <w:tc>
          <w:tcPr>
            <w:tcW w:w="1134"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851" w:type="dxa"/>
            <w:shd w:val="clear" w:color="auto" w:fill="auto"/>
            <w:vAlign w:val="center"/>
          </w:tcPr>
          <w:p w:rsidR="00372A24" w:rsidRPr="00372A24" w:rsidRDefault="00372A24" w:rsidP="00372A24">
            <w:pPr>
              <w:jc w:val="center"/>
              <w:rPr>
                <w:rFonts w:ascii="Times New Roman" w:hAnsi="Times New Roman" w:cs="Times New Roman"/>
                <w:sz w:val="24"/>
                <w:szCs w:val="24"/>
              </w:rPr>
            </w:pP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p>
        </w:tc>
      </w:tr>
      <w:tr w:rsidR="00372A24" w:rsidRPr="00372A24" w:rsidTr="00DB7924">
        <w:tc>
          <w:tcPr>
            <w:tcW w:w="1418" w:type="dxa"/>
            <w:shd w:val="clear" w:color="auto" w:fill="auto"/>
            <w:noWrap/>
            <w:vAlign w:val="center"/>
            <w:hideMark/>
          </w:tcPr>
          <w:p w:rsidR="00372A24" w:rsidRPr="00372A24" w:rsidRDefault="00372A24" w:rsidP="00372A24">
            <w:pPr>
              <w:spacing w:after="0"/>
              <w:jc w:val="center"/>
              <w:rPr>
                <w:rFonts w:ascii="Times New Roman" w:eastAsia="Times New Roman" w:hAnsi="Times New Roman" w:cs="Times New Roman"/>
                <w:b/>
                <w:bCs/>
                <w:color w:val="000000"/>
                <w:sz w:val="24"/>
                <w:szCs w:val="24"/>
                <w:lang w:eastAsia="ru-RU"/>
              </w:rPr>
            </w:pPr>
            <w:r w:rsidRPr="00372A24">
              <w:rPr>
                <w:rFonts w:ascii="Times New Roman" w:eastAsia="Times New Roman" w:hAnsi="Times New Roman" w:cs="Times New Roman"/>
                <w:b/>
                <w:bCs/>
                <w:color w:val="000000"/>
                <w:sz w:val="24"/>
                <w:szCs w:val="24"/>
                <w:lang w:eastAsia="ru-RU"/>
              </w:rPr>
              <w:t>«3»</w:t>
            </w:r>
          </w:p>
        </w:tc>
        <w:tc>
          <w:tcPr>
            <w:tcW w:w="850"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29</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29</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993"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3</w:t>
            </w: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19</w:t>
            </w:r>
          </w:p>
        </w:tc>
        <w:tc>
          <w:tcPr>
            <w:tcW w:w="1134"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7</w:t>
            </w:r>
          </w:p>
        </w:tc>
        <w:tc>
          <w:tcPr>
            <w:tcW w:w="1134"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851"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p>
        </w:tc>
      </w:tr>
      <w:tr w:rsidR="00372A24" w:rsidRPr="00372A24" w:rsidTr="00DB7924">
        <w:tc>
          <w:tcPr>
            <w:tcW w:w="1418" w:type="dxa"/>
            <w:shd w:val="clear" w:color="auto" w:fill="auto"/>
            <w:noWrap/>
            <w:vAlign w:val="center"/>
            <w:hideMark/>
          </w:tcPr>
          <w:p w:rsidR="00372A24" w:rsidRPr="00372A24" w:rsidRDefault="00372A24" w:rsidP="00372A24">
            <w:pPr>
              <w:spacing w:after="0"/>
              <w:jc w:val="center"/>
              <w:rPr>
                <w:rFonts w:ascii="Times New Roman" w:eastAsia="Times New Roman" w:hAnsi="Times New Roman" w:cs="Times New Roman"/>
                <w:b/>
                <w:bCs/>
                <w:color w:val="000000"/>
                <w:sz w:val="24"/>
                <w:szCs w:val="24"/>
                <w:lang w:eastAsia="ru-RU"/>
              </w:rPr>
            </w:pPr>
            <w:r w:rsidRPr="00372A24">
              <w:rPr>
                <w:rFonts w:ascii="Times New Roman" w:eastAsia="Times New Roman" w:hAnsi="Times New Roman" w:cs="Times New Roman"/>
                <w:b/>
                <w:bCs/>
                <w:color w:val="000000"/>
                <w:sz w:val="24"/>
                <w:szCs w:val="24"/>
                <w:lang w:eastAsia="ru-RU"/>
              </w:rPr>
              <w:t>«2»</w:t>
            </w:r>
          </w:p>
        </w:tc>
        <w:tc>
          <w:tcPr>
            <w:tcW w:w="850"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3</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7</w:t>
            </w:r>
          </w:p>
        </w:tc>
        <w:tc>
          <w:tcPr>
            <w:tcW w:w="1134" w:type="dxa"/>
            <w:shd w:val="clear" w:color="auto" w:fill="auto"/>
            <w:noWrap/>
            <w:vAlign w:val="center"/>
          </w:tcPr>
          <w:p w:rsidR="00372A24" w:rsidRPr="00372A24" w:rsidRDefault="00DB7924" w:rsidP="00372A24">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shd w:val="clear" w:color="auto" w:fill="auto"/>
            <w:noWrap/>
            <w:vAlign w:val="center"/>
          </w:tcPr>
          <w:p w:rsidR="00372A24" w:rsidRPr="00372A24" w:rsidRDefault="00DB7924" w:rsidP="00372A24">
            <w:pPr>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3</w:t>
            </w:r>
          </w:p>
        </w:tc>
        <w:tc>
          <w:tcPr>
            <w:tcW w:w="1134" w:type="dxa"/>
            <w:shd w:val="clear" w:color="auto" w:fill="auto"/>
            <w:vAlign w:val="center"/>
          </w:tcPr>
          <w:p w:rsidR="00372A24" w:rsidRPr="00372A24" w:rsidRDefault="00DB7924" w:rsidP="00372A24">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shd w:val="clear" w:color="auto" w:fill="auto"/>
            <w:vAlign w:val="center"/>
          </w:tcPr>
          <w:p w:rsidR="00372A24" w:rsidRPr="00372A24" w:rsidRDefault="00DB7924" w:rsidP="00372A24">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shd w:val="clear" w:color="auto" w:fill="auto"/>
            <w:vAlign w:val="center"/>
          </w:tcPr>
          <w:p w:rsidR="00372A24" w:rsidRPr="00372A24" w:rsidRDefault="00DB7924" w:rsidP="00372A24">
            <w:pPr>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shd w:val="clear" w:color="auto" w:fill="auto"/>
            <w:vAlign w:val="center"/>
          </w:tcPr>
          <w:p w:rsidR="00372A24" w:rsidRPr="00372A24" w:rsidRDefault="00DB7924" w:rsidP="00372A24">
            <w:pPr>
              <w:jc w:val="center"/>
              <w:rPr>
                <w:rFonts w:ascii="Times New Roman" w:hAnsi="Times New Roman" w:cs="Times New Roman"/>
                <w:sz w:val="24"/>
                <w:szCs w:val="24"/>
              </w:rPr>
            </w:pPr>
            <w:r>
              <w:rPr>
                <w:rFonts w:ascii="Times New Roman" w:hAnsi="Times New Roman" w:cs="Times New Roman"/>
                <w:sz w:val="24"/>
                <w:szCs w:val="24"/>
              </w:rPr>
              <w:t>0</w:t>
            </w:r>
          </w:p>
        </w:tc>
      </w:tr>
      <w:tr w:rsidR="00372A24" w:rsidRPr="00372A24" w:rsidTr="00DB7924">
        <w:tc>
          <w:tcPr>
            <w:tcW w:w="1418" w:type="dxa"/>
            <w:shd w:val="clear" w:color="auto" w:fill="auto"/>
            <w:noWrap/>
            <w:vAlign w:val="center"/>
            <w:hideMark/>
          </w:tcPr>
          <w:p w:rsidR="00372A24" w:rsidRPr="00372A24" w:rsidRDefault="00372A24" w:rsidP="00372A24">
            <w:pPr>
              <w:spacing w:after="0"/>
              <w:jc w:val="center"/>
              <w:rPr>
                <w:rFonts w:ascii="Times New Roman" w:eastAsia="Times New Roman" w:hAnsi="Times New Roman" w:cs="Times New Roman"/>
                <w:b/>
                <w:bCs/>
                <w:color w:val="000000"/>
                <w:sz w:val="24"/>
                <w:szCs w:val="24"/>
                <w:lang w:eastAsia="ru-RU"/>
              </w:rPr>
            </w:pPr>
            <w:r w:rsidRPr="00372A24">
              <w:rPr>
                <w:rFonts w:ascii="Times New Roman" w:eastAsia="Times New Roman" w:hAnsi="Times New Roman" w:cs="Times New Roman"/>
                <w:b/>
                <w:bCs/>
                <w:color w:val="000000"/>
                <w:sz w:val="24"/>
                <w:szCs w:val="24"/>
                <w:lang w:eastAsia="ru-RU"/>
              </w:rPr>
              <w:t>ср балл</w:t>
            </w:r>
          </w:p>
        </w:tc>
        <w:tc>
          <w:tcPr>
            <w:tcW w:w="850" w:type="dxa"/>
            <w:shd w:val="clear" w:color="auto" w:fill="auto"/>
            <w:noWrap/>
          </w:tcPr>
          <w:p w:rsidR="00372A24" w:rsidRPr="00372A24" w:rsidRDefault="00372A24" w:rsidP="00372A24">
            <w:pPr>
              <w:spacing w:after="0" w:line="240" w:lineRule="auto"/>
              <w:jc w:val="center"/>
              <w:rPr>
                <w:rFonts w:ascii="Times New Roman" w:hAnsi="Times New Roman" w:cs="Times New Roman"/>
                <w:b/>
                <w:bCs/>
                <w:sz w:val="24"/>
                <w:szCs w:val="24"/>
              </w:rPr>
            </w:pPr>
            <w:r w:rsidRPr="00372A24">
              <w:rPr>
                <w:rFonts w:ascii="Times New Roman" w:hAnsi="Times New Roman" w:cs="Times New Roman"/>
                <w:b/>
                <w:bCs/>
                <w:sz w:val="24"/>
                <w:szCs w:val="24"/>
              </w:rPr>
              <w:t>3,4</w:t>
            </w:r>
          </w:p>
        </w:tc>
        <w:tc>
          <w:tcPr>
            <w:tcW w:w="1134" w:type="dxa"/>
            <w:shd w:val="clear" w:color="auto" w:fill="auto"/>
            <w:noWrap/>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3,0</w:t>
            </w:r>
          </w:p>
        </w:tc>
        <w:tc>
          <w:tcPr>
            <w:tcW w:w="1134" w:type="dxa"/>
            <w:shd w:val="clear" w:color="auto" w:fill="auto"/>
            <w:noWrap/>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4,0</w:t>
            </w:r>
          </w:p>
        </w:tc>
        <w:tc>
          <w:tcPr>
            <w:tcW w:w="993" w:type="dxa"/>
            <w:shd w:val="clear" w:color="auto" w:fill="auto"/>
            <w:noWrap/>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3,3</w:t>
            </w:r>
          </w:p>
        </w:tc>
        <w:tc>
          <w:tcPr>
            <w:tcW w:w="850" w:type="dxa"/>
            <w:shd w:val="clear" w:color="auto" w:fill="auto"/>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3,5</w:t>
            </w:r>
          </w:p>
        </w:tc>
        <w:tc>
          <w:tcPr>
            <w:tcW w:w="1134" w:type="dxa"/>
            <w:shd w:val="clear" w:color="auto" w:fill="auto"/>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3,8</w:t>
            </w:r>
          </w:p>
        </w:tc>
        <w:tc>
          <w:tcPr>
            <w:tcW w:w="1134" w:type="dxa"/>
            <w:shd w:val="clear" w:color="auto" w:fill="auto"/>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3,5</w:t>
            </w:r>
          </w:p>
        </w:tc>
        <w:tc>
          <w:tcPr>
            <w:tcW w:w="851" w:type="dxa"/>
            <w:shd w:val="clear" w:color="auto" w:fill="auto"/>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3,0</w:t>
            </w:r>
          </w:p>
        </w:tc>
        <w:tc>
          <w:tcPr>
            <w:tcW w:w="850" w:type="dxa"/>
            <w:shd w:val="clear" w:color="auto" w:fill="auto"/>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5,0</w:t>
            </w:r>
          </w:p>
        </w:tc>
      </w:tr>
      <w:tr w:rsidR="00372A24" w:rsidRPr="00372A24" w:rsidTr="00DB7924">
        <w:tc>
          <w:tcPr>
            <w:tcW w:w="1418" w:type="dxa"/>
            <w:shd w:val="clear" w:color="auto" w:fill="auto"/>
            <w:noWrap/>
            <w:vAlign w:val="center"/>
            <w:hideMark/>
          </w:tcPr>
          <w:p w:rsidR="00372A24" w:rsidRPr="00372A24" w:rsidRDefault="00372A24" w:rsidP="00372A24">
            <w:pPr>
              <w:spacing w:after="0"/>
              <w:jc w:val="center"/>
              <w:rPr>
                <w:rFonts w:ascii="Times New Roman" w:eastAsia="Times New Roman" w:hAnsi="Times New Roman" w:cs="Times New Roman"/>
                <w:b/>
                <w:bCs/>
                <w:color w:val="000000"/>
                <w:sz w:val="24"/>
                <w:szCs w:val="24"/>
                <w:lang w:eastAsia="ru-RU"/>
              </w:rPr>
            </w:pPr>
            <w:r w:rsidRPr="00372A24">
              <w:rPr>
                <w:rFonts w:ascii="Times New Roman" w:eastAsia="Times New Roman" w:hAnsi="Times New Roman" w:cs="Times New Roman"/>
                <w:b/>
                <w:bCs/>
                <w:color w:val="000000"/>
                <w:sz w:val="24"/>
                <w:szCs w:val="24"/>
                <w:lang w:eastAsia="ru-RU"/>
              </w:rPr>
              <w:t>качество</w:t>
            </w:r>
          </w:p>
        </w:tc>
        <w:tc>
          <w:tcPr>
            <w:tcW w:w="850" w:type="dxa"/>
            <w:shd w:val="clear" w:color="auto" w:fill="auto"/>
            <w:noWrap/>
            <w:vAlign w:val="center"/>
            <w:hideMark/>
          </w:tcPr>
          <w:p w:rsidR="00372A24" w:rsidRPr="00372A24" w:rsidRDefault="00372A24" w:rsidP="00372A24">
            <w:pPr>
              <w:spacing w:after="0" w:line="240" w:lineRule="auto"/>
              <w:jc w:val="center"/>
              <w:rPr>
                <w:rFonts w:ascii="Times New Roman" w:hAnsi="Times New Roman" w:cs="Times New Roman"/>
                <w:b/>
                <w:bCs/>
                <w:sz w:val="24"/>
                <w:szCs w:val="24"/>
              </w:rPr>
            </w:pPr>
            <w:r w:rsidRPr="00372A24">
              <w:rPr>
                <w:rFonts w:ascii="Times New Roman" w:hAnsi="Times New Roman" w:cs="Times New Roman"/>
                <w:b/>
                <w:bCs/>
                <w:sz w:val="24"/>
                <w:szCs w:val="24"/>
              </w:rPr>
              <w:t>43%</w:t>
            </w:r>
          </w:p>
        </w:tc>
        <w:tc>
          <w:tcPr>
            <w:tcW w:w="1134" w:type="dxa"/>
            <w:shd w:val="clear" w:color="auto" w:fill="auto"/>
            <w:noWrap/>
            <w:vAlign w:val="center"/>
            <w:hideMark/>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12%</w:t>
            </w:r>
          </w:p>
        </w:tc>
        <w:tc>
          <w:tcPr>
            <w:tcW w:w="1134" w:type="dxa"/>
            <w:shd w:val="clear" w:color="auto" w:fill="auto"/>
            <w:noWrap/>
            <w:vAlign w:val="center"/>
            <w:hideMark/>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80%</w:t>
            </w:r>
          </w:p>
        </w:tc>
        <w:tc>
          <w:tcPr>
            <w:tcW w:w="993" w:type="dxa"/>
            <w:shd w:val="clear" w:color="auto" w:fill="auto"/>
            <w:noWrap/>
            <w:vAlign w:val="center"/>
            <w:hideMark/>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25%</w:t>
            </w:r>
          </w:p>
        </w:tc>
        <w:tc>
          <w:tcPr>
            <w:tcW w:w="850" w:type="dxa"/>
            <w:shd w:val="clear" w:color="auto" w:fill="auto"/>
            <w:vAlign w:val="center"/>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49%</w:t>
            </w:r>
          </w:p>
        </w:tc>
        <w:tc>
          <w:tcPr>
            <w:tcW w:w="1134" w:type="dxa"/>
            <w:shd w:val="clear" w:color="auto" w:fill="auto"/>
            <w:vAlign w:val="center"/>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61%</w:t>
            </w:r>
          </w:p>
        </w:tc>
        <w:tc>
          <w:tcPr>
            <w:tcW w:w="1134" w:type="dxa"/>
            <w:shd w:val="clear" w:color="auto" w:fill="auto"/>
            <w:vAlign w:val="center"/>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50%</w:t>
            </w:r>
          </w:p>
        </w:tc>
        <w:tc>
          <w:tcPr>
            <w:tcW w:w="851" w:type="dxa"/>
            <w:shd w:val="clear" w:color="auto" w:fill="auto"/>
            <w:vAlign w:val="center"/>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0%</w:t>
            </w:r>
          </w:p>
        </w:tc>
        <w:tc>
          <w:tcPr>
            <w:tcW w:w="850" w:type="dxa"/>
            <w:shd w:val="clear" w:color="auto" w:fill="auto"/>
            <w:vAlign w:val="center"/>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100%</w:t>
            </w:r>
          </w:p>
        </w:tc>
      </w:tr>
    </w:tbl>
    <w:p w:rsidR="0045516B" w:rsidRDefault="0045516B" w:rsidP="00935920">
      <w:pPr>
        <w:overflowPunct w:val="0"/>
        <w:autoSpaceDE w:val="0"/>
        <w:autoSpaceDN w:val="0"/>
        <w:adjustRightInd w:val="0"/>
        <w:spacing w:after="0"/>
        <w:ind w:left="-284"/>
        <w:jc w:val="center"/>
        <w:rPr>
          <w:rFonts w:ascii="Times New Roman" w:eastAsia="Times New Roman" w:hAnsi="Times New Roman" w:cs="Times New Roman"/>
          <w:b/>
          <w:sz w:val="24"/>
          <w:szCs w:val="24"/>
          <w:lang w:eastAsia="ru-RU"/>
        </w:rPr>
      </w:pPr>
    </w:p>
    <w:p w:rsidR="00DB7924" w:rsidRDefault="00F63A43" w:rsidP="00935920">
      <w:pPr>
        <w:overflowPunct w:val="0"/>
        <w:autoSpaceDE w:val="0"/>
        <w:autoSpaceDN w:val="0"/>
        <w:adjustRightInd w:val="0"/>
        <w:spacing w:after="0"/>
        <w:ind w:left="-284"/>
        <w:jc w:val="center"/>
        <w:rPr>
          <w:noProof/>
          <w:lang w:eastAsia="ru-RU"/>
        </w:rPr>
      </w:pPr>
      <w:r>
        <w:rPr>
          <w:noProof/>
          <w:lang w:eastAsia="ru-RU"/>
        </w:rPr>
        <w:lastRenderedPageBreak/>
        <w:drawing>
          <wp:inline distT="0" distB="0" distL="0" distR="0" wp14:anchorId="21DED8C3" wp14:editId="0F3D1C53">
            <wp:extent cx="5662295" cy="2747645"/>
            <wp:effectExtent l="0" t="0" r="14605" b="14605"/>
            <wp:docPr id="8" name="Диаграмма 8">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7924" w:rsidRPr="00935920" w:rsidRDefault="00DB7924" w:rsidP="00DB7924">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Диаграмма </w:t>
      </w:r>
      <w:r>
        <w:rPr>
          <w:rFonts w:ascii="Times New Roman" w:eastAsia="Times New Roman" w:hAnsi="Times New Roman" w:cs="Times New Roman"/>
          <w:sz w:val="24"/>
          <w:szCs w:val="24"/>
          <w:lang w:eastAsia="ar-SA"/>
        </w:rPr>
        <w:t>6</w:t>
      </w:r>
    </w:p>
    <w:p w:rsidR="00D92FBF" w:rsidRDefault="00F63A43" w:rsidP="00D92FB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sidRPr="00F63A43">
        <w:rPr>
          <w:rFonts w:ascii="Times New Roman" w:eastAsia="Times New Roman" w:hAnsi="Times New Roman" w:cs="Times New Roman"/>
          <w:sz w:val="24"/>
          <w:szCs w:val="24"/>
          <w:lang w:eastAsia="ru-RU"/>
        </w:rPr>
        <w:t xml:space="preserve">По данным Диаграммы 6 видно, что </w:t>
      </w:r>
      <w:r>
        <w:rPr>
          <w:rFonts w:ascii="Times New Roman" w:eastAsia="Times New Roman" w:hAnsi="Times New Roman" w:cs="Times New Roman"/>
          <w:sz w:val="24"/>
          <w:szCs w:val="24"/>
          <w:lang w:eastAsia="ru-RU"/>
        </w:rPr>
        <w:t xml:space="preserve">в 2023 году снизилось количество качественных показателей ГИА-9 по предметам: русский язык- на 10%, английский язык- на 20%, физика- на 25%, география- на 22%, биология- на 19%, химия- на 50%; повысились качественные показатели по предметам: математика-на 2%, ИКТ- на 17%, обществознание- на 4%, </w:t>
      </w:r>
      <w:r w:rsidR="007871DA">
        <w:rPr>
          <w:rFonts w:ascii="Times New Roman" w:eastAsia="Times New Roman" w:hAnsi="Times New Roman" w:cs="Times New Roman"/>
          <w:sz w:val="24"/>
          <w:szCs w:val="24"/>
          <w:lang w:eastAsia="ru-RU"/>
        </w:rPr>
        <w:t>история- на 50%, литература- на 100%.</w:t>
      </w:r>
    </w:p>
    <w:p w:rsidR="006F636B" w:rsidRDefault="006F636B" w:rsidP="00D92FB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p>
    <w:p w:rsidR="006F636B" w:rsidRDefault="006F636B" w:rsidP="00D92FB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Pr>
          <w:noProof/>
          <w:lang w:eastAsia="ru-RU"/>
        </w:rPr>
        <w:drawing>
          <wp:inline distT="0" distB="0" distL="0" distR="0" wp14:anchorId="634F6FBC" wp14:editId="00DD91FE">
            <wp:extent cx="5638800" cy="220027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F636B" w:rsidRPr="00935920" w:rsidRDefault="006F636B" w:rsidP="006F636B">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Диаграмма </w:t>
      </w:r>
      <w:r>
        <w:rPr>
          <w:rFonts w:ascii="Times New Roman" w:eastAsia="Times New Roman" w:hAnsi="Times New Roman" w:cs="Times New Roman"/>
          <w:sz w:val="24"/>
          <w:szCs w:val="24"/>
          <w:lang w:eastAsia="ar-SA"/>
        </w:rPr>
        <w:t>7</w:t>
      </w:r>
    </w:p>
    <w:p w:rsidR="006F636B" w:rsidRDefault="006F636B" w:rsidP="00D92FB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Диаграмме 7 представлено соотношение «5» и «2», полученных учащимися по предметам на ГИА-9.</w:t>
      </w:r>
    </w:p>
    <w:p w:rsidR="00D92FBF" w:rsidRDefault="00D92FBF" w:rsidP="00D92FB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МО учителей</w:t>
      </w:r>
      <w:r w:rsidR="006F63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предметников</w:t>
      </w:r>
      <w:r w:rsidRPr="009359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подготовке к ГИА-9 </w:t>
      </w:r>
      <w:r w:rsidRPr="00935920">
        <w:rPr>
          <w:rFonts w:ascii="Times New Roman" w:eastAsia="Times New Roman" w:hAnsi="Times New Roman" w:cs="Times New Roman"/>
          <w:sz w:val="24"/>
          <w:szCs w:val="24"/>
          <w:lang w:eastAsia="ru-RU"/>
        </w:rPr>
        <w:t xml:space="preserve">необходимо совершенствовать умения и навыки учащихся в </w:t>
      </w:r>
      <w:r>
        <w:rPr>
          <w:rFonts w:ascii="Times New Roman" w:eastAsia="Times New Roman" w:hAnsi="Times New Roman" w:cs="Times New Roman"/>
          <w:sz w:val="24"/>
          <w:szCs w:val="24"/>
          <w:lang w:eastAsia="ru-RU"/>
        </w:rPr>
        <w:t xml:space="preserve">предметных </w:t>
      </w:r>
      <w:r w:rsidRPr="00935920">
        <w:rPr>
          <w:rFonts w:ascii="Times New Roman" w:eastAsia="Times New Roman" w:hAnsi="Times New Roman" w:cs="Times New Roman"/>
          <w:sz w:val="24"/>
          <w:szCs w:val="24"/>
          <w:lang w:eastAsia="ru-RU"/>
        </w:rPr>
        <w:t>област</w:t>
      </w:r>
      <w:r>
        <w:rPr>
          <w:rFonts w:ascii="Times New Roman" w:eastAsia="Times New Roman" w:hAnsi="Times New Roman" w:cs="Times New Roman"/>
          <w:sz w:val="24"/>
          <w:szCs w:val="24"/>
          <w:lang w:eastAsia="ru-RU"/>
        </w:rPr>
        <w:t xml:space="preserve">ях, особенно при решении задач практического содержания, включающих в себя естественно-научную, читательскую и другие виды функциональной грамотности. </w:t>
      </w:r>
    </w:p>
    <w:p w:rsidR="00DB7924" w:rsidRPr="00935920" w:rsidRDefault="00DB7924" w:rsidP="00935920">
      <w:pPr>
        <w:overflowPunct w:val="0"/>
        <w:autoSpaceDE w:val="0"/>
        <w:autoSpaceDN w:val="0"/>
        <w:adjustRightInd w:val="0"/>
        <w:spacing w:after="0"/>
        <w:ind w:left="-284"/>
        <w:jc w:val="center"/>
        <w:rPr>
          <w:rFonts w:ascii="Times New Roman" w:eastAsia="Times New Roman" w:hAnsi="Times New Roman" w:cs="Times New Roman"/>
          <w:b/>
          <w:sz w:val="24"/>
          <w:szCs w:val="24"/>
          <w:lang w:eastAsia="ru-RU"/>
        </w:rPr>
      </w:pPr>
    </w:p>
    <w:p w:rsidR="00AF77C7" w:rsidRPr="00935920" w:rsidRDefault="00AF77C7" w:rsidP="00935920">
      <w:pPr>
        <w:overflowPunct w:val="0"/>
        <w:autoSpaceDE w:val="0"/>
        <w:autoSpaceDN w:val="0"/>
        <w:adjustRightInd w:val="0"/>
        <w:spacing w:after="0"/>
        <w:ind w:left="-284"/>
        <w:jc w:val="center"/>
        <w:rPr>
          <w:rFonts w:ascii="Times New Roman" w:eastAsia="Times New Roman" w:hAnsi="Times New Roman" w:cs="Times New Roman"/>
          <w:b/>
          <w:sz w:val="24"/>
          <w:szCs w:val="24"/>
          <w:lang w:eastAsia="ru-RU"/>
        </w:rPr>
      </w:pPr>
      <w:r w:rsidRPr="00935920">
        <w:rPr>
          <w:rFonts w:ascii="Times New Roman" w:eastAsia="Times New Roman" w:hAnsi="Times New Roman" w:cs="Times New Roman"/>
          <w:b/>
          <w:sz w:val="24"/>
          <w:szCs w:val="24"/>
          <w:lang w:eastAsia="ru-RU"/>
        </w:rPr>
        <w:t>Результаты ГВЭ</w:t>
      </w:r>
    </w:p>
    <w:p w:rsidR="00AF77C7" w:rsidRPr="00935920" w:rsidRDefault="00AF77C7" w:rsidP="0034173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За последние шесть учебных лет для обучающихся с ОВЗ  ГИА проходит  в форме ГВЭ: </w:t>
      </w:r>
    </w:p>
    <w:p w:rsidR="00AF77C7" w:rsidRPr="00935920" w:rsidRDefault="00AF77C7" w:rsidP="00935920">
      <w:pPr>
        <w:overflowPunct w:val="0"/>
        <w:autoSpaceDE w:val="0"/>
        <w:autoSpaceDN w:val="0"/>
        <w:adjustRightInd w:val="0"/>
        <w:spacing w:after="0"/>
        <w:ind w:left="-284"/>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2019 году – 19 обучающийся, в 202</w:t>
      </w:r>
      <w:r w:rsidR="000F5074">
        <w:rPr>
          <w:rFonts w:ascii="Times New Roman" w:eastAsia="Times New Roman" w:hAnsi="Times New Roman" w:cs="Times New Roman"/>
          <w:sz w:val="24"/>
          <w:szCs w:val="24"/>
          <w:lang w:eastAsia="ru-RU"/>
        </w:rPr>
        <w:t>0 году – 31 ученик, в 2021 году – 1</w:t>
      </w:r>
      <w:r w:rsidR="0034173F">
        <w:rPr>
          <w:rFonts w:ascii="Times New Roman" w:eastAsia="Times New Roman" w:hAnsi="Times New Roman" w:cs="Times New Roman"/>
          <w:sz w:val="24"/>
          <w:szCs w:val="24"/>
          <w:lang w:eastAsia="ru-RU"/>
        </w:rPr>
        <w:t>5</w:t>
      </w:r>
      <w:r w:rsidR="006D459F">
        <w:rPr>
          <w:rFonts w:ascii="Times New Roman" w:eastAsia="Times New Roman" w:hAnsi="Times New Roman" w:cs="Times New Roman"/>
          <w:sz w:val="24"/>
          <w:szCs w:val="24"/>
          <w:lang w:eastAsia="ru-RU"/>
        </w:rPr>
        <w:t xml:space="preserve"> </w:t>
      </w:r>
      <w:r w:rsidR="00AD7068">
        <w:rPr>
          <w:rFonts w:ascii="Times New Roman" w:eastAsia="Times New Roman" w:hAnsi="Times New Roman" w:cs="Times New Roman"/>
          <w:sz w:val="24"/>
          <w:szCs w:val="24"/>
          <w:lang w:eastAsia="ru-RU"/>
        </w:rPr>
        <w:t xml:space="preserve"> учащихся, в 2022 году – 15 учащихся, в 2023 году – 31 ученик.</w:t>
      </w:r>
    </w:p>
    <w:p w:rsidR="00AF77C7" w:rsidRPr="00935920" w:rsidRDefault="00AF77C7" w:rsidP="00935920">
      <w:pPr>
        <w:overflowPunct w:val="0"/>
        <w:autoSpaceDE w:val="0"/>
        <w:autoSpaceDN w:val="0"/>
        <w:adjustRightInd w:val="0"/>
        <w:spacing w:after="0"/>
        <w:ind w:left="-284"/>
        <w:jc w:val="both"/>
        <w:rPr>
          <w:rFonts w:ascii="Times New Roman" w:eastAsia="Times New Roman" w:hAnsi="Times New Roman" w:cs="Times New Roman"/>
          <w:sz w:val="24"/>
          <w:szCs w:val="24"/>
          <w:lang w:eastAsia="ru-RU"/>
        </w:rPr>
      </w:pPr>
    </w:p>
    <w:p w:rsidR="00AF77C7" w:rsidRPr="00935920" w:rsidRDefault="00AF77C7" w:rsidP="00F54D7F">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noProof/>
          <w:sz w:val="24"/>
          <w:szCs w:val="24"/>
          <w:lang w:eastAsia="ru-RU"/>
        </w:rPr>
        <w:lastRenderedPageBreak/>
        <w:drawing>
          <wp:inline distT="0" distB="0" distL="0" distR="0" wp14:anchorId="3C34FA09" wp14:editId="5768F752">
            <wp:extent cx="5486400" cy="18097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F77C7" w:rsidRPr="00935920" w:rsidRDefault="00AF77C7" w:rsidP="00935920">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p>
    <w:p w:rsidR="00AF77C7" w:rsidRPr="00935920" w:rsidRDefault="00AF77C7" w:rsidP="00935920">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Диаграмма </w:t>
      </w:r>
      <w:r w:rsidR="00D92FBF">
        <w:rPr>
          <w:rFonts w:ascii="Times New Roman" w:eastAsia="Times New Roman" w:hAnsi="Times New Roman" w:cs="Times New Roman"/>
          <w:sz w:val="24"/>
          <w:szCs w:val="24"/>
          <w:lang w:eastAsia="ru-RU"/>
        </w:rPr>
        <w:t>7</w:t>
      </w:r>
    </w:p>
    <w:p w:rsidR="00AF77C7" w:rsidRPr="00935920" w:rsidRDefault="00AF77C7" w:rsidP="00935920">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p>
    <w:p w:rsidR="00AF77C7" w:rsidRPr="00935920" w:rsidRDefault="00AF77C7" w:rsidP="0034173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202</w:t>
      </w:r>
      <w:r w:rsidR="00AD7068">
        <w:rPr>
          <w:rFonts w:ascii="Times New Roman" w:eastAsia="Times New Roman" w:hAnsi="Times New Roman" w:cs="Times New Roman"/>
          <w:sz w:val="24"/>
          <w:szCs w:val="24"/>
          <w:lang w:eastAsia="ru-RU"/>
        </w:rPr>
        <w:t>3</w:t>
      </w:r>
      <w:r w:rsidR="00D92FBF">
        <w:rPr>
          <w:rFonts w:ascii="Times New Roman" w:eastAsia="Times New Roman" w:hAnsi="Times New Roman" w:cs="Times New Roman"/>
          <w:sz w:val="24"/>
          <w:szCs w:val="24"/>
          <w:lang w:eastAsia="ru-RU"/>
        </w:rPr>
        <w:t xml:space="preserve"> году ГИА-9 по русскому языку </w:t>
      </w:r>
      <w:r w:rsidRPr="00935920">
        <w:rPr>
          <w:rFonts w:ascii="Times New Roman" w:eastAsia="Times New Roman" w:hAnsi="Times New Roman" w:cs="Times New Roman"/>
          <w:sz w:val="24"/>
          <w:szCs w:val="24"/>
          <w:lang w:eastAsia="ru-RU"/>
        </w:rPr>
        <w:t xml:space="preserve">в форме ГВЭ сдавали </w:t>
      </w:r>
      <w:r w:rsidR="00AD7068">
        <w:rPr>
          <w:rFonts w:ascii="Times New Roman" w:eastAsia="Times New Roman" w:hAnsi="Times New Roman" w:cs="Times New Roman"/>
          <w:sz w:val="24"/>
          <w:szCs w:val="24"/>
          <w:lang w:eastAsia="ru-RU"/>
        </w:rPr>
        <w:t>31 (</w:t>
      </w:r>
      <w:r w:rsidR="0034173F">
        <w:rPr>
          <w:rFonts w:ascii="Times New Roman" w:eastAsia="Times New Roman" w:hAnsi="Times New Roman" w:cs="Times New Roman"/>
          <w:sz w:val="24"/>
          <w:szCs w:val="24"/>
          <w:lang w:eastAsia="ru-RU"/>
        </w:rPr>
        <w:t>1</w:t>
      </w:r>
      <w:r w:rsidR="006D459F">
        <w:rPr>
          <w:rFonts w:ascii="Times New Roman" w:eastAsia="Times New Roman" w:hAnsi="Times New Roman" w:cs="Times New Roman"/>
          <w:sz w:val="24"/>
          <w:szCs w:val="24"/>
          <w:lang w:eastAsia="ru-RU"/>
        </w:rPr>
        <w:t>5</w:t>
      </w:r>
      <w:r w:rsidR="00AD7068">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человек: из них вариант «К»-</w:t>
      </w:r>
      <w:r w:rsidR="00AD7068">
        <w:rPr>
          <w:rFonts w:ascii="Times New Roman" w:eastAsia="Times New Roman" w:hAnsi="Times New Roman" w:cs="Times New Roman"/>
          <w:sz w:val="24"/>
          <w:szCs w:val="24"/>
          <w:lang w:eastAsia="ru-RU"/>
        </w:rPr>
        <w:t>29</w:t>
      </w:r>
      <w:r w:rsidR="0034173F">
        <w:rPr>
          <w:rFonts w:ascii="Times New Roman" w:eastAsia="Times New Roman" w:hAnsi="Times New Roman" w:cs="Times New Roman"/>
          <w:sz w:val="24"/>
          <w:szCs w:val="24"/>
          <w:lang w:eastAsia="ru-RU"/>
        </w:rPr>
        <w:t xml:space="preserve"> человек., </w:t>
      </w:r>
      <w:r w:rsidR="00AD7068">
        <w:rPr>
          <w:rFonts w:ascii="Times New Roman" w:eastAsia="Times New Roman" w:hAnsi="Times New Roman" w:cs="Times New Roman"/>
          <w:sz w:val="24"/>
          <w:szCs w:val="24"/>
          <w:lang w:eastAsia="ru-RU"/>
        </w:rPr>
        <w:t xml:space="preserve">Качество выполнения ГВЭ по русскому языку составило 55% </w:t>
      </w:r>
    </w:p>
    <w:p w:rsidR="00D92FBF" w:rsidRDefault="00AF77C7" w:rsidP="00D92FBF">
      <w:pPr>
        <w:overflowPunct w:val="0"/>
        <w:autoSpaceDE w:val="0"/>
        <w:autoSpaceDN w:val="0"/>
        <w:adjustRightInd w:val="0"/>
        <w:spacing w:after="0"/>
        <w:ind w:left="-284"/>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Абсолютная успеваемость </w:t>
      </w:r>
      <w:r w:rsidR="0034173F">
        <w:rPr>
          <w:rFonts w:ascii="Times New Roman" w:eastAsia="Times New Roman" w:hAnsi="Times New Roman" w:cs="Times New Roman"/>
          <w:sz w:val="24"/>
          <w:szCs w:val="24"/>
          <w:lang w:eastAsia="ru-RU"/>
        </w:rPr>
        <w:t xml:space="preserve">составила </w:t>
      </w:r>
      <w:r w:rsidR="00AD7068">
        <w:rPr>
          <w:rFonts w:ascii="Times New Roman" w:eastAsia="Times New Roman" w:hAnsi="Times New Roman" w:cs="Times New Roman"/>
          <w:sz w:val="24"/>
          <w:szCs w:val="24"/>
          <w:lang w:eastAsia="ru-RU"/>
        </w:rPr>
        <w:t>100% (94%).</w:t>
      </w:r>
    </w:p>
    <w:p w:rsidR="00D92FBF" w:rsidRPr="00D92FBF" w:rsidRDefault="00D92FBF" w:rsidP="00D92FB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sidRPr="00D92FBF">
        <w:rPr>
          <w:rFonts w:ascii="Times New Roman" w:eastAsia="Times New Roman" w:hAnsi="Times New Roman" w:cs="Times New Roman"/>
          <w:sz w:val="24"/>
          <w:szCs w:val="24"/>
          <w:lang w:eastAsia="ru-RU"/>
        </w:rPr>
        <w:t xml:space="preserve">В 2023 году ГИА-9 по </w:t>
      </w:r>
      <w:r>
        <w:rPr>
          <w:rFonts w:ascii="Times New Roman" w:eastAsia="Times New Roman" w:hAnsi="Times New Roman" w:cs="Times New Roman"/>
          <w:sz w:val="24"/>
          <w:szCs w:val="24"/>
          <w:lang w:eastAsia="ru-RU"/>
        </w:rPr>
        <w:t>математике</w:t>
      </w:r>
      <w:r w:rsidRPr="00D92FBF">
        <w:rPr>
          <w:rFonts w:ascii="Times New Roman" w:eastAsia="Times New Roman" w:hAnsi="Times New Roman" w:cs="Times New Roman"/>
          <w:sz w:val="24"/>
          <w:szCs w:val="24"/>
          <w:lang w:eastAsia="ru-RU"/>
        </w:rPr>
        <w:t xml:space="preserve"> в форме ГВЭ сдавали 31 (15) человек: из них вариант «К»-29 человек., Качество выполнения ГВЭ по </w:t>
      </w:r>
      <w:r>
        <w:rPr>
          <w:rFonts w:ascii="Times New Roman" w:eastAsia="Times New Roman" w:hAnsi="Times New Roman" w:cs="Times New Roman"/>
          <w:sz w:val="24"/>
          <w:szCs w:val="24"/>
          <w:lang w:eastAsia="ru-RU"/>
        </w:rPr>
        <w:t>математике</w:t>
      </w:r>
      <w:r w:rsidRPr="00D92FBF">
        <w:rPr>
          <w:rFonts w:ascii="Times New Roman" w:eastAsia="Times New Roman" w:hAnsi="Times New Roman" w:cs="Times New Roman"/>
          <w:sz w:val="24"/>
          <w:szCs w:val="24"/>
          <w:lang w:eastAsia="ru-RU"/>
        </w:rPr>
        <w:t xml:space="preserve"> составило </w:t>
      </w:r>
      <w:r>
        <w:rPr>
          <w:rFonts w:ascii="Times New Roman" w:eastAsia="Times New Roman" w:hAnsi="Times New Roman" w:cs="Times New Roman"/>
          <w:sz w:val="24"/>
          <w:szCs w:val="24"/>
          <w:lang w:eastAsia="ru-RU"/>
        </w:rPr>
        <w:t>4</w:t>
      </w:r>
      <w:r w:rsidRPr="00D92FBF">
        <w:rPr>
          <w:rFonts w:ascii="Times New Roman" w:eastAsia="Times New Roman" w:hAnsi="Times New Roman" w:cs="Times New Roman"/>
          <w:sz w:val="24"/>
          <w:szCs w:val="24"/>
          <w:lang w:eastAsia="ru-RU"/>
        </w:rPr>
        <w:t xml:space="preserve">5% </w:t>
      </w:r>
    </w:p>
    <w:p w:rsidR="00AF77C7" w:rsidRPr="00D92FBF" w:rsidRDefault="00D92FBF" w:rsidP="00D92FBF">
      <w:pPr>
        <w:overflowPunct w:val="0"/>
        <w:autoSpaceDE w:val="0"/>
        <w:autoSpaceDN w:val="0"/>
        <w:adjustRightInd w:val="0"/>
        <w:spacing w:after="0"/>
        <w:ind w:left="-284"/>
        <w:jc w:val="both"/>
        <w:rPr>
          <w:rFonts w:ascii="Times New Roman" w:eastAsia="Times New Roman" w:hAnsi="Times New Roman" w:cs="Times New Roman"/>
          <w:sz w:val="24"/>
          <w:szCs w:val="24"/>
          <w:lang w:eastAsia="ru-RU"/>
        </w:rPr>
      </w:pPr>
      <w:r w:rsidRPr="00D92FBF">
        <w:rPr>
          <w:rFonts w:ascii="Times New Roman" w:eastAsia="Times New Roman" w:hAnsi="Times New Roman" w:cs="Times New Roman"/>
          <w:sz w:val="24"/>
          <w:szCs w:val="24"/>
          <w:lang w:eastAsia="ru-RU"/>
        </w:rPr>
        <w:t xml:space="preserve">Абсолютная успеваемость составила 100% </w:t>
      </w:r>
      <w:r w:rsidR="006F636B">
        <w:rPr>
          <w:rFonts w:ascii="Times New Roman" w:eastAsia="Times New Roman" w:hAnsi="Times New Roman" w:cs="Times New Roman"/>
          <w:sz w:val="24"/>
          <w:szCs w:val="24"/>
          <w:lang w:eastAsia="ru-RU"/>
        </w:rPr>
        <w:t>.</w:t>
      </w:r>
    </w:p>
    <w:p w:rsidR="00AF77C7" w:rsidRPr="00935920" w:rsidRDefault="00AF77C7" w:rsidP="00935920">
      <w:pPr>
        <w:overflowPunct w:val="0"/>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935920">
        <w:rPr>
          <w:rFonts w:ascii="Times New Roman" w:eastAsia="Times New Roman" w:hAnsi="Times New Roman" w:cs="Times New Roman"/>
          <w:b/>
          <w:sz w:val="24"/>
          <w:szCs w:val="24"/>
          <w:lang w:eastAsia="ru-RU"/>
        </w:rPr>
        <w:t>Выводы</w:t>
      </w:r>
    </w:p>
    <w:p w:rsidR="00AF77C7" w:rsidRPr="00935920" w:rsidRDefault="00AF77C7" w:rsidP="00935920">
      <w:pPr>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Таким образом, к ГИА в 202</w:t>
      </w:r>
      <w:r w:rsidR="006F636B">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xml:space="preserve"> году были не допущены</w:t>
      </w:r>
      <w:r w:rsidR="006F636B">
        <w:rPr>
          <w:rFonts w:ascii="Times New Roman" w:eastAsia="Times New Roman" w:hAnsi="Times New Roman" w:cs="Times New Roman"/>
          <w:sz w:val="24"/>
          <w:szCs w:val="24"/>
          <w:lang w:eastAsia="ru-RU"/>
        </w:rPr>
        <w:t xml:space="preserve"> 12</w:t>
      </w:r>
      <w:r w:rsidRPr="00935920">
        <w:rPr>
          <w:rFonts w:ascii="Times New Roman" w:eastAsia="Times New Roman" w:hAnsi="Times New Roman" w:cs="Times New Roman"/>
          <w:sz w:val="24"/>
          <w:szCs w:val="24"/>
          <w:lang w:eastAsia="ru-RU"/>
        </w:rPr>
        <w:t xml:space="preserve"> обучающихся (</w:t>
      </w:r>
      <w:r w:rsidR="006F636B">
        <w:rPr>
          <w:rFonts w:ascii="Times New Roman" w:eastAsia="Times New Roman" w:hAnsi="Times New Roman" w:cs="Times New Roman"/>
          <w:sz w:val="24"/>
          <w:szCs w:val="24"/>
          <w:lang w:eastAsia="ru-RU"/>
        </w:rPr>
        <w:t>9</w:t>
      </w:r>
      <w:r w:rsidRPr="00935920">
        <w:rPr>
          <w:rFonts w:ascii="Times New Roman" w:eastAsia="Times New Roman" w:hAnsi="Times New Roman" w:cs="Times New Roman"/>
          <w:sz w:val="24"/>
          <w:szCs w:val="24"/>
          <w:lang w:eastAsia="ru-RU"/>
        </w:rPr>
        <w:t>%) из числа учащихся 9-х классов и остались на повторное обучение в 9 классе.</w:t>
      </w:r>
    </w:p>
    <w:p w:rsidR="00AF77C7" w:rsidRPr="00935920" w:rsidRDefault="00AF77C7" w:rsidP="00935920">
      <w:pPr>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Государственную итоговую аттестацию на </w:t>
      </w:r>
      <w:r w:rsidR="006F636B">
        <w:rPr>
          <w:rFonts w:ascii="Times New Roman" w:eastAsia="Times New Roman" w:hAnsi="Times New Roman" w:cs="Times New Roman"/>
          <w:sz w:val="24"/>
          <w:szCs w:val="24"/>
          <w:lang w:eastAsia="ru-RU"/>
        </w:rPr>
        <w:t>10</w:t>
      </w:r>
      <w:r w:rsidRPr="00935920">
        <w:rPr>
          <w:rFonts w:ascii="Times New Roman" w:eastAsia="Times New Roman" w:hAnsi="Times New Roman" w:cs="Times New Roman"/>
          <w:sz w:val="24"/>
          <w:szCs w:val="24"/>
          <w:lang w:eastAsia="ru-RU"/>
        </w:rPr>
        <w:t>.07.202</w:t>
      </w:r>
      <w:r w:rsidR="006F636B">
        <w:rPr>
          <w:rFonts w:ascii="Times New Roman" w:eastAsia="Times New Roman" w:hAnsi="Times New Roman" w:cs="Times New Roman"/>
          <w:sz w:val="24"/>
          <w:szCs w:val="24"/>
          <w:lang w:eastAsia="ru-RU"/>
        </w:rPr>
        <w:t xml:space="preserve">3 </w:t>
      </w:r>
      <w:r w:rsidRPr="00935920">
        <w:rPr>
          <w:rFonts w:ascii="Times New Roman" w:eastAsia="Times New Roman" w:hAnsi="Times New Roman" w:cs="Times New Roman"/>
          <w:sz w:val="24"/>
          <w:szCs w:val="24"/>
          <w:lang w:eastAsia="ru-RU"/>
        </w:rPr>
        <w:t xml:space="preserve">прошли и получили документ об образовании государственного образца </w:t>
      </w:r>
      <w:r w:rsidR="006F636B">
        <w:rPr>
          <w:rFonts w:ascii="Times New Roman" w:eastAsia="Times New Roman" w:hAnsi="Times New Roman" w:cs="Times New Roman"/>
          <w:sz w:val="24"/>
          <w:szCs w:val="24"/>
          <w:lang w:eastAsia="ru-RU"/>
        </w:rPr>
        <w:t>102</w:t>
      </w:r>
      <w:r w:rsidRPr="00935920">
        <w:rPr>
          <w:rFonts w:ascii="Times New Roman" w:eastAsia="Times New Roman" w:hAnsi="Times New Roman" w:cs="Times New Roman"/>
          <w:sz w:val="24"/>
          <w:szCs w:val="24"/>
          <w:lang w:eastAsia="ru-RU"/>
        </w:rPr>
        <w:t xml:space="preserve"> обучающихся (8</w:t>
      </w:r>
      <w:r w:rsidR="006F636B">
        <w:rPr>
          <w:rFonts w:ascii="Times New Roman" w:eastAsia="Times New Roman" w:hAnsi="Times New Roman" w:cs="Times New Roman"/>
          <w:sz w:val="24"/>
          <w:szCs w:val="24"/>
          <w:lang w:eastAsia="ru-RU"/>
        </w:rPr>
        <w:t>4</w:t>
      </w:r>
      <w:r w:rsidRPr="00935920">
        <w:rPr>
          <w:rFonts w:ascii="Times New Roman" w:eastAsia="Times New Roman" w:hAnsi="Times New Roman" w:cs="Times New Roman"/>
          <w:sz w:val="24"/>
          <w:szCs w:val="24"/>
          <w:lang w:eastAsia="ru-RU"/>
        </w:rPr>
        <w:t xml:space="preserve"> %), из них </w:t>
      </w:r>
      <w:r w:rsidR="006F636B">
        <w:rPr>
          <w:rFonts w:ascii="Times New Roman" w:eastAsia="Times New Roman" w:hAnsi="Times New Roman" w:cs="Times New Roman"/>
          <w:sz w:val="24"/>
          <w:szCs w:val="24"/>
          <w:lang w:eastAsia="ru-RU"/>
        </w:rPr>
        <w:t>31</w:t>
      </w:r>
      <w:r w:rsidRPr="00935920">
        <w:rPr>
          <w:rFonts w:ascii="Times New Roman" w:eastAsia="Times New Roman" w:hAnsi="Times New Roman" w:cs="Times New Roman"/>
          <w:sz w:val="24"/>
          <w:szCs w:val="24"/>
          <w:lang w:eastAsia="ru-RU"/>
        </w:rPr>
        <w:t xml:space="preserve"> человек в форме ГВЭ </w:t>
      </w:r>
    </w:p>
    <w:p w:rsidR="00AF77C7" w:rsidRPr="00935920" w:rsidRDefault="006F636B" w:rsidP="00935920">
      <w:pPr>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w:t>
      </w:r>
      <w:r w:rsidR="00AF77C7" w:rsidRPr="0093592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00AF77C7" w:rsidRPr="00935920">
        <w:rPr>
          <w:rFonts w:ascii="Times New Roman" w:eastAsia="Times New Roman" w:hAnsi="Times New Roman" w:cs="Times New Roman"/>
          <w:sz w:val="24"/>
          <w:szCs w:val="24"/>
          <w:lang w:eastAsia="ru-RU"/>
        </w:rPr>
        <w:t xml:space="preserve"> выпускников остались на осеннюю пересдачу.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МБОУ «СОШ №115 г. Челябинска» обеспечила выполнение Закона Российской Федерации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Проведен промежуточный и итоговый контроль в выпускных классах, в том числе в виде письменных контрольных работ или в форме тестовых заданий;</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Школа провела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 а также в традиционной форме, обеспечила организованное проведение итоговой аттестации;</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Информирование всех участников образовательного процесса с нормативно – распорядительными и процедурными документами осуществлялось своевременно на совещаниях различного уровня, педагогических советах, родительских собраниях, урочных и внеурочных занятиях;</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Обращения родителей по вопросам нарушений в подготовке и проведении итоговой государственной аттестации выпускников в школу не поступали;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Своевременно и четко работали классные руководители по информированию, ознакомлению с документами выпускников и их родителей, выставлению оценок, оформлению документации;</w:t>
      </w:r>
    </w:p>
    <w:p w:rsidR="00AF77C7" w:rsidRPr="00935920" w:rsidRDefault="00AF77C7" w:rsidP="00935920">
      <w:pPr>
        <w:autoSpaceDE w:val="0"/>
        <w:autoSpaceDN w:val="0"/>
        <w:adjustRightInd w:val="0"/>
        <w:spacing w:after="26"/>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Результаты ОГЭ показали, что </w:t>
      </w:r>
      <w:r w:rsidR="0034173F">
        <w:rPr>
          <w:rFonts w:ascii="Times New Roman" w:hAnsi="Times New Roman" w:cs="Times New Roman"/>
          <w:color w:val="000000"/>
          <w:sz w:val="24"/>
          <w:szCs w:val="24"/>
        </w:rPr>
        <w:t>более 50</w:t>
      </w:r>
      <w:r w:rsidRPr="00935920">
        <w:rPr>
          <w:rFonts w:ascii="Times New Roman" w:hAnsi="Times New Roman" w:cs="Times New Roman"/>
          <w:color w:val="000000"/>
          <w:sz w:val="24"/>
          <w:szCs w:val="24"/>
        </w:rPr>
        <w:t>% выпускников 9-го класса овладели на уровне, не ниже базового, предметным содержанием по русскому языку</w:t>
      </w:r>
      <w:r w:rsidR="0034173F">
        <w:rPr>
          <w:rFonts w:ascii="Times New Roman" w:hAnsi="Times New Roman" w:cs="Times New Roman"/>
          <w:color w:val="000000"/>
          <w:sz w:val="24"/>
          <w:szCs w:val="24"/>
        </w:rPr>
        <w:t xml:space="preserve">, ИКТ, английскому языку, </w:t>
      </w:r>
      <w:r w:rsidR="0034173F">
        <w:rPr>
          <w:rFonts w:ascii="Times New Roman" w:hAnsi="Times New Roman" w:cs="Times New Roman"/>
          <w:color w:val="000000"/>
          <w:sz w:val="24"/>
          <w:szCs w:val="24"/>
        </w:rPr>
        <w:lastRenderedPageBreak/>
        <w:t xml:space="preserve">географии, химии, биологии, физике. Катастрофически низкие качественные результаты показали по предметам: история, обществознание </w:t>
      </w:r>
      <w:r w:rsidRPr="00935920">
        <w:rPr>
          <w:rFonts w:ascii="Times New Roman" w:hAnsi="Times New Roman" w:cs="Times New Roman"/>
          <w:color w:val="000000"/>
          <w:sz w:val="24"/>
          <w:szCs w:val="24"/>
        </w:rPr>
        <w:t xml:space="preserve"> и математик</w:t>
      </w:r>
      <w:r w:rsidR="0034173F">
        <w:rPr>
          <w:rFonts w:ascii="Times New Roman" w:hAnsi="Times New Roman" w:cs="Times New Roman"/>
          <w:color w:val="000000"/>
          <w:sz w:val="24"/>
          <w:szCs w:val="24"/>
        </w:rPr>
        <w:t>а</w:t>
      </w:r>
      <w:r w:rsidRPr="00935920">
        <w:rPr>
          <w:rFonts w:ascii="Times New Roman" w:hAnsi="Times New Roman" w:cs="Times New Roman"/>
          <w:color w:val="000000"/>
          <w:sz w:val="24"/>
          <w:szCs w:val="24"/>
        </w:rPr>
        <w:t>;</w:t>
      </w:r>
    </w:p>
    <w:p w:rsidR="00AF77C7" w:rsidRPr="00935920" w:rsidRDefault="00AF77C7" w:rsidP="00935920">
      <w:pPr>
        <w:autoSpaceDE w:val="0"/>
        <w:autoSpaceDN w:val="0"/>
        <w:adjustRightInd w:val="0"/>
        <w:spacing w:after="26"/>
        <w:ind w:firstLine="709"/>
        <w:jc w:val="both"/>
        <w:rPr>
          <w:rFonts w:ascii="Times New Roman" w:hAnsi="Times New Roman" w:cs="Times New Roman"/>
          <w:color w:val="000000"/>
          <w:sz w:val="24"/>
          <w:szCs w:val="24"/>
        </w:rPr>
      </w:pP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100% выпускников 11-го класса овладели всеми контролируемыми элементами содержания на базовом уровне по русскому языку.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Вместе с тем выявлен ряд типичных нерешенных конструктивно проблем</w:t>
      </w:r>
      <w:r w:rsidR="006F636B">
        <w:rPr>
          <w:rFonts w:ascii="Times New Roman" w:hAnsi="Times New Roman" w:cs="Times New Roman"/>
          <w:color w:val="000000"/>
          <w:sz w:val="24"/>
          <w:szCs w:val="24"/>
        </w:rPr>
        <w:t xml:space="preserve"> при подготовке учащихся к ГИА </w:t>
      </w:r>
      <w:r w:rsidRPr="00935920">
        <w:rPr>
          <w:rFonts w:ascii="Times New Roman" w:hAnsi="Times New Roman" w:cs="Times New Roman"/>
          <w:color w:val="000000"/>
          <w:sz w:val="24"/>
          <w:szCs w:val="24"/>
        </w:rPr>
        <w:t xml:space="preserve"> (независимо от предмета):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-формирование мотивации на внутреннюю честность при выполнении контрольных заданий;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-низкая сформированность способности к самоанализу выполненной работы;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-недостаточно высокий уровень тестовой культуры выпускников - работа с бланками, каллиграфия, (выпускники 9-го класса);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-затруднения при использовании общеучебных умений и навыков (планирование своей деятельности, умение работать во времени, контролировать и корректировать свою деятельность, умение осознанно читать текст);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-недостаточный уровень психологической готовности демонстрировать знания и умения в непривычной обстановке. </w:t>
      </w:r>
    </w:p>
    <w:p w:rsidR="005979BD" w:rsidRDefault="005979BD" w:rsidP="00935920">
      <w:pPr>
        <w:autoSpaceDE w:val="0"/>
        <w:autoSpaceDN w:val="0"/>
        <w:adjustRightInd w:val="0"/>
        <w:spacing w:after="0"/>
        <w:ind w:firstLine="709"/>
        <w:jc w:val="both"/>
        <w:rPr>
          <w:rFonts w:ascii="Times New Roman" w:hAnsi="Times New Roman" w:cs="Times New Roman"/>
          <w:color w:val="000000"/>
          <w:sz w:val="24"/>
          <w:szCs w:val="24"/>
        </w:rPr>
      </w:pP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Исходя из вышеизложенного, необходимо запланировать в 202</w:t>
      </w:r>
      <w:r w:rsidR="00B035D4">
        <w:rPr>
          <w:rFonts w:ascii="Times New Roman" w:hAnsi="Times New Roman" w:cs="Times New Roman"/>
          <w:color w:val="000000"/>
          <w:sz w:val="24"/>
          <w:szCs w:val="24"/>
        </w:rPr>
        <w:t>3</w:t>
      </w:r>
      <w:r w:rsidRPr="00935920">
        <w:rPr>
          <w:rFonts w:ascii="Times New Roman" w:hAnsi="Times New Roman" w:cs="Times New Roman"/>
          <w:color w:val="000000"/>
          <w:sz w:val="24"/>
          <w:szCs w:val="24"/>
        </w:rPr>
        <w:t>-202</w:t>
      </w:r>
      <w:r w:rsidR="00B035D4">
        <w:rPr>
          <w:rFonts w:ascii="Times New Roman" w:hAnsi="Times New Roman" w:cs="Times New Roman"/>
          <w:color w:val="000000"/>
          <w:sz w:val="24"/>
          <w:szCs w:val="24"/>
        </w:rPr>
        <w:t>4</w:t>
      </w:r>
      <w:r w:rsidRPr="00935920">
        <w:rPr>
          <w:rFonts w:ascii="Times New Roman" w:hAnsi="Times New Roman" w:cs="Times New Roman"/>
          <w:color w:val="000000"/>
          <w:sz w:val="24"/>
          <w:szCs w:val="24"/>
        </w:rPr>
        <w:t xml:space="preserve"> учебном году следующие мероприятия:</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обсудить материалы по результатам ОГЭ, ЕГЭ на заседаниях ШМО;</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учителям-предметникам составить актуальный план проведения ИГЗ и элективных курсов для отработки трудных заданий, регулярно проводить тестовый контроль для того, чтобы учащиеся могли овладеть техникой работы с тестами и могли работать в формате ОГЭ (начиная с 5-го класса);</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AF77C7" w:rsidRPr="00935920" w:rsidRDefault="0045516B"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 </w:t>
      </w:r>
      <w:r w:rsidR="00AF77C7" w:rsidRPr="00935920">
        <w:rPr>
          <w:rFonts w:ascii="Times New Roman" w:hAnsi="Times New Roman" w:cs="Times New Roman"/>
          <w:color w:val="000000"/>
          <w:sz w:val="24"/>
          <w:szCs w:val="24"/>
        </w:rPr>
        <w:t>практиковать для отработки соответствующих навыков написание сжатого изложения на основе аудиозаписи;</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комплексно использовать работу над сочинениями и изложениями для автоматизации орфографических и пунктуационных навыков;</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заместителям директора по УВР и УМР усилить контроль за преподаванием русского языка, математики, физики, информатики, биологии</w:t>
      </w:r>
      <w:r w:rsidR="006F636B">
        <w:rPr>
          <w:rFonts w:ascii="Times New Roman" w:hAnsi="Times New Roman" w:cs="Times New Roman"/>
          <w:color w:val="000000"/>
          <w:sz w:val="24"/>
          <w:szCs w:val="24"/>
        </w:rPr>
        <w:t xml:space="preserve">, географии </w:t>
      </w:r>
      <w:r w:rsidRPr="00935920">
        <w:rPr>
          <w:rFonts w:ascii="Times New Roman" w:hAnsi="Times New Roman" w:cs="Times New Roman"/>
          <w:color w:val="000000"/>
          <w:sz w:val="24"/>
          <w:szCs w:val="24"/>
        </w:rPr>
        <w:t xml:space="preserve"> и обществознания в 5-11 классах, в течение года проводить мониторинг усвоения тем учащимися;</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учителям данных предметов разработать технологию обучения наиболее сложным для усвоения тем на базовом уровне;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использовать при подготовке к ГИА-9,</w:t>
      </w:r>
      <w:r w:rsidR="001F2E2D">
        <w:rPr>
          <w:rFonts w:ascii="Times New Roman" w:hAnsi="Times New Roman" w:cs="Times New Roman"/>
          <w:color w:val="000000"/>
          <w:sz w:val="24"/>
          <w:szCs w:val="24"/>
        </w:rPr>
        <w:t xml:space="preserve"> </w:t>
      </w:r>
      <w:r w:rsidRPr="00935920">
        <w:rPr>
          <w:rFonts w:ascii="Times New Roman" w:hAnsi="Times New Roman" w:cs="Times New Roman"/>
          <w:color w:val="000000"/>
          <w:sz w:val="24"/>
          <w:szCs w:val="24"/>
        </w:rPr>
        <w:t>11 материалы открытого банка заданий ГИА-9,</w:t>
      </w:r>
      <w:r w:rsidR="001F2E2D">
        <w:rPr>
          <w:rFonts w:ascii="Times New Roman" w:hAnsi="Times New Roman" w:cs="Times New Roman"/>
          <w:color w:val="000000"/>
          <w:sz w:val="24"/>
          <w:szCs w:val="24"/>
        </w:rPr>
        <w:t xml:space="preserve"> </w:t>
      </w:r>
      <w:r w:rsidRPr="00935920">
        <w:rPr>
          <w:rFonts w:ascii="Times New Roman" w:hAnsi="Times New Roman" w:cs="Times New Roman"/>
          <w:color w:val="000000"/>
          <w:sz w:val="24"/>
          <w:szCs w:val="24"/>
        </w:rPr>
        <w:t>11</w:t>
      </w:r>
      <w:r w:rsidR="001F2E2D">
        <w:rPr>
          <w:rFonts w:ascii="Times New Roman" w:hAnsi="Times New Roman" w:cs="Times New Roman"/>
          <w:color w:val="000000"/>
          <w:sz w:val="24"/>
          <w:szCs w:val="24"/>
        </w:rPr>
        <w:t xml:space="preserve">, </w:t>
      </w:r>
      <w:r w:rsidRPr="00935920">
        <w:rPr>
          <w:rFonts w:ascii="Times New Roman" w:hAnsi="Times New Roman" w:cs="Times New Roman"/>
          <w:color w:val="000000"/>
          <w:sz w:val="24"/>
          <w:szCs w:val="24"/>
        </w:rPr>
        <w:t xml:space="preserve"> опубликованные на официальном сайте ФИПИ.</w:t>
      </w:r>
    </w:p>
    <w:p w:rsidR="00C153D7" w:rsidRPr="003243A9" w:rsidRDefault="00C153D7" w:rsidP="00533E16">
      <w:pPr>
        <w:numPr>
          <w:ilvl w:val="0"/>
          <w:numId w:val="18"/>
        </w:numPr>
        <w:spacing w:after="0"/>
        <w:ind w:left="0" w:firstLine="851"/>
        <w:contextualSpacing/>
        <w:jc w:val="both"/>
        <w:rPr>
          <w:rFonts w:ascii="Times New Roman" w:hAnsi="Times New Roman" w:cs="Times New Roman"/>
          <w:sz w:val="24"/>
          <w:szCs w:val="24"/>
        </w:rPr>
      </w:pPr>
      <w:r w:rsidRPr="003243A9">
        <w:rPr>
          <w:rFonts w:ascii="Times New Roman" w:hAnsi="Times New Roman" w:cs="Times New Roman"/>
          <w:sz w:val="24"/>
          <w:szCs w:val="24"/>
        </w:rPr>
        <w:t>ой компетенции педагогов через личностное развитие учителей, актуализации научно-педагогических знаний и личностно-профессиональных способностей, участие в инновационной деятельности школы.</w:t>
      </w:r>
    </w:p>
    <w:p w:rsidR="00C153D7" w:rsidRPr="003243A9" w:rsidRDefault="00C153D7" w:rsidP="00533E16">
      <w:pPr>
        <w:numPr>
          <w:ilvl w:val="0"/>
          <w:numId w:val="18"/>
        </w:numPr>
        <w:spacing w:after="0"/>
        <w:ind w:left="0" w:firstLine="851"/>
        <w:contextualSpacing/>
        <w:jc w:val="both"/>
        <w:rPr>
          <w:rFonts w:ascii="Times New Roman" w:hAnsi="Times New Roman" w:cs="Times New Roman"/>
          <w:sz w:val="24"/>
          <w:szCs w:val="24"/>
        </w:rPr>
      </w:pPr>
      <w:r w:rsidRPr="003243A9">
        <w:rPr>
          <w:rFonts w:ascii="Times New Roman" w:hAnsi="Times New Roman" w:cs="Times New Roman"/>
          <w:sz w:val="24"/>
          <w:szCs w:val="24"/>
        </w:rPr>
        <w:t>Повышение качества образовательного процесса через:</w:t>
      </w:r>
    </w:p>
    <w:p w:rsidR="00C153D7" w:rsidRPr="003243A9" w:rsidRDefault="00C153D7" w:rsidP="00C153D7">
      <w:pPr>
        <w:contextualSpacing/>
        <w:jc w:val="both"/>
        <w:rPr>
          <w:rFonts w:ascii="Times New Roman" w:eastAsia="Times New Roman" w:hAnsi="Times New Roman" w:cs="Times New Roman"/>
          <w:sz w:val="24"/>
          <w:szCs w:val="24"/>
        </w:rPr>
      </w:pPr>
      <w:r w:rsidRPr="003243A9">
        <w:rPr>
          <w:rFonts w:ascii="Times New Roman" w:hAnsi="Times New Roman" w:cs="Times New Roman"/>
          <w:sz w:val="24"/>
          <w:szCs w:val="24"/>
        </w:rPr>
        <w:lastRenderedPageBreak/>
        <w:sym w:font="Symbol" w:char="F02D"/>
      </w:r>
      <w:r w:rsidRPr="003243A9">
        <w:rPr>
          <w:rFonts w:ascii="Times New Roman" w:hAnsi="Times New Roman" w:cs="Times New Roman"/>
          <w:sz w:val="24"/>
          <w:szCs w:val="24"/>
        </w:rPr>
        <w:t xml:space="preserve"> осуществление </w:t>
      </w:r>
      <w:r w:rsidRPr="003243A9">
        <w:rPr>
          <w:rFonts w:ascii="Times New Roman" w:eastAsia="Times New Roman" w:hAnsi="Times New Roman" w:cs="Times New Roman"/>
          <w:sz w:val="24"/>
          <w:szCs w:val="24"/>
        </w:rPr>
        <w:t>компетентностного и деятельностного подходов в обучении и воспитании</w:t>
      </w:r>
    </w:p>
    <w:p w:rsidR="00C153D7" w:rsidRPr="003243A9" w:rsidRDefault="00C153D7" w:rsidP="00C153D7">
      <w:pPr>
        <w:contextualSpacing/>
        <w:jc w:val="both"/>
        <w:rPr>
          <w:rFonts w:ascii="Times New Roman" w:hAnsi="Times New Roman" w:cs="Times New Roman"/>
          <w:sz w:val="24"/>
          <w:szCs w:val="24"/>
        </w:rPr>
      </w:pPr>
      <w:r w:rsidRPr="003243A9">
        <w:rPr>
          <w:rFonts w:ascii="Times New Roman" w:hAnsi="Times New Roman" w:cs="Times New Roman"/>
          <w:sz w:val="24"/>
          <w:szCs w:val="24"/>
        </w:rPr>
        <w:sym w:font="Symbol" w:char="F02D"/>
      </w:r>
      <w:r w:rsidRPr="003243A9">
        <w:rPr>
          <w:rFonts w:ascii="Times New Roman" w:hAnsi="Times New Roman" w:cs="Times New Roman"/>
          <w:sz w:val="24"/>
          <w:szCs w:val="24"/>
        </w:rPr>
        <w:t xml:space="preserve"> применение информационно-коммуникационных технологий в образовательном процессе</w:t>
      </w:r>
    </w:p>
    <w:p w:rsidR="00C153D7" w:rsidRPr="003243A9" w:rsidRDefault="00C153D7" w:rsidP="00C153D7">
      <w:pPr>
        <w:contextualSpacing/>
        <w:jc w:val="both"/>
        <w:rPr>
          <w:rFonts w:ascii="Times New Roman" w:hAnsi="Times New Roman" w:cs="Times New Roman"/>
          <w:sz w:val="24"/>
          <w:szCs w:val="24"/>
        </w:rPr>
      </w:pPr>
      <w:r w:rsidRPr="003243A9">
        <w:rPr>
          <w:rFonts w:ascii="Times New Roman" w:hAnsi="Times New Roman" w:cs="Times New Roman"/>
          <w:sz w:val="24"/>
          <w:szCs w:val="24"/>
        </w:rPr>
        <w:sym w:font="Symbol" w:char="F02D"/>
      </w:r>
      <w:r w:rsidRPr="003243A9">
        <w:rPr>
          <w:rFonts w:ascii="Times New Roman" w:hAnsi="Times New Roman" w:cs="Times New Roman"/>
          <w:sz w:val="24"/>
          <w:szCs w:val="24"/>
        </w:rPr>
        <w:t xml:space="preserve"> обеспечение усвоения обучающимися </w:t>
      </w:r>
      <w:r w:rsidR="005C34D4">
        <w:rPr>
          <w:rFonts w:ascii="Times New Roman" w:hAnsi="Times New Roman" w:cs="Times New Roman"/>
          <w:sz w:val="24"/>
          <w:szCs w:val="24"/>
        </w:rPr>
        <w:t xml:space="preserve">планируемых результатов </w:t>
      </w:r>
      <w:r w:rsidRPr="003243A9">
        <w:rPr>
          <w:rFonts w:ascii="Times New Roman" w:hAnsi="Times New Roman" w:cs="Times New Roman"/>
          <w:sz w:val="24"/>
          <w:szCs w:val="24"/>
        </w:rPr>
        <w:t xml:space="preserve"> начального, основного, среднего общего образования на уровне требований государственного образовательного стандарта</w:t>
      </w:r>
    </w:p>
    <w:p w:rsidR="00C153D7" w:rsidRPr="003243A9" w:rsidRDefault="00C153D7" w:rsidP="00C153D7">
      <w:pPr>
        <w:contextualSpacing/>
        <w:jc w:val="both"/>
        <w:rPr>
          <w:rFonts w:ascii="Times New Roman" w:hAnsi="Times New Roman" w:cs="Times New Roman"/>
          <w:sz w:val="24"/>
          <w:szCs w:val="24"/>
        </w:rPr>
      </w:pPr>
      <w:r w:rsidRPr="003243A9">
        <w:rPr>
          <w:rFonts w:ascii="Times New Roman" w:hAnsi="Times New Roman" w:cs="Times New Roman"/>
          <w:sz w:val="24"/>
          <w:szCs w:val="24"/>
        </w:rPr>
        <w:sym w:font="Symbol" w:char="F02D"/>
      </w:r>
      <w:r w:rsidRPr="003243A9">
        <w:rPr>
          <w:rFonts w:ascii="Times New Roman" w:hAnsi="Times New Roman" w:cs="Times New Roman"/>
          <w:sz w:val="24"/>
          <w:szCs w:val="24"/>
        </w:rPr>
        <w:t xml:space="preserve"> работу с обучающимися по подготовке к сдаче ГИА</w:t>
      </w:r>
      <w:r w:rsidR="005C34D4">
        <w:rPr>
          <w:rFonts w:ascii="Times New Roman" w:hAnsi="Times New Roman" w:cs="Times New Roman"/>
          <w:sz w:val="24"/>
          <w:szCs w:val="24"/>
        </w:rPr>
        <w:t>, ЕГЭ</w:t>
      </w:r>
    </w:p>
    <w:p w:rsidR="00C153D7" w:rsidRPr="003243A9" w:rsidRDefault="00C153D7" w:rsidP="00C153D7">
      <w:pPr>
        <w:contextualSpacing/>
        <w:jc w:val="both"/>
        <w:rPr>
          <w:rFonts w:ascii="Times New Roman" w:hAnsi="Times New Roman" w:cs="Times New Roman"/>
          <w:sz w:val="24"/>
          <w:szCs w:val="24"/>
        </w:rPr>
      </w:pPr>
      <w:r w:rsidRPr="003243A9">
        <w:rPr>
          <w:rFonts w:ascii="Times New Roman" w:hAnsi="Times New Roman" w:cs="Times New Roman"/>
          <w:sz w:val="24"/>
          <w:szCs w:val="24"/>
        </w:rPr>
        <w:sym w:font="Symbol" w:char="F02D"/>
      </w:r>
      <w:r w:rsidRPr="003243A9">
        <w:rPr>
          <w:rFonts w:ascii="Times New Roman" w:hAnsi="Times New Roman" w:cs="Times New Roman"/>
          <w:sz w:val="24"/>
          <w:szCs w:val="24"/>
        </w:rPr>
        <w:t xml:space="preserve"> формирование положительной мотивации обучающихся к учебной деятельности</w:t>
      </w:r>
    </w:p>
    <w:p w:rsidR="00C153D7" w:rsidRPr="003243A9" w:rsidRDefault="00C153D7" w:rsidP="00C153D7">
      <w:pPr>
        <w:contextualSpacing/>
        <w:jc w:val="both"/>
        <w:rPr>
          <w:rFonts w:ascii="Times New Roman" w:hAnsi="Times New Roman" w:cs="Times New Roman"/>
          <w:sz w:val="24"/>
          <w:szCs w:val="24"/>
        </w:rPr>
      </w:pPr>
      <w:r w:rsidRPr="003243A9">
        <w:rPr>
          <w:rFonts w:ascii="Times New Roman" w:hAnsi="Times New Roman" w:cs="Times New Roman"/>
          <w:sz w:val="24"/>
          <w:szCs w:val="24"/>
        </w:rPr>
        <w:sym w:font="Symbol" w:char="F02D"/>
      </w:r>
      <w:r w:rsidRPr="003243A9">
        <w:rPr>
          <w:rFonts w:ascii="Times New Roman" w:hAnsi="Times New Roman" w:cs="Times New Roman"/>
          <w:sz w:val="24"/>
          <w:szCs w:val="24"/>
        </w:rPr>
        <w:t xml:space="preserve"> обеспечение социально-педагогических отношений, сохраняющих физическое, психическое и социальное здоровье обучающихся</w:t>
      </w:r>
    </w:p>
    <w:p w:rsidR="00C153D7" w:rsidRPr="003243A9" w:rsidRDefault="00C153D7" w:rsidP="00C153D7">
      <w:pPr>
        <w:contextualSpacing/>
        <w:jc w:val="both"/>
        <w:rPr>
          <w:rFonts w:ascii="Times New Roman" w:hAnsi="Times New Roman" w:cs="Times New Roman"/>
          <w:sz w:val="24"/>
          <w:szCs w:val="24"/>
        </w:rPr>
      </w:pPr>
      <w:r w:rsidRPr="003243A9">
        <w:rPr>
          <w:rFonts w:ascii="Times New Roman" w:hAnsi="Times New Roman" w:cs="Times New Roman"/>
          <w:sz w:val="24"/>
          <w:szCs w:val="24"/>
        </w:rPr>
        <w:sym w:font="Symbol" w:char="F02D"/>
      </w:r>
      <w:r w:rsidRPr="003243A9">
        <w:rPr>
          <w:rFonts w:ascii="Times New Roman" w:hAnsi="Times New Roman" w:cs="Times New Roman"/>
          <w:sz w:val="24"/>
          <w:szCs w:val="24"/>
        </w:rPr>
        <w:t xml:space="preserve"> осуществление процедуры оценки на основании показателей эффективности деятельности школы, показателей эффективности деятельности педагогических работников.</w:t>
      </w:r>
    </w:p>
    <w:p w:rsidR="00C153D7" w:rsidRPr="003243A9" w:rsidRDefault="00C153D7" w:rsidP="00533E16">
      <w:pPr>
        <w:numPr>
          <w:ilvl w:val="0"/>
          <w:numId w:val="18"/>
        </w:numPr>
        <w:spacing w:after="0"/>
        <w:ind w:left="0" w:firstLine="851"/>
        <w:contextualSpacing/>
        <w:jc w:val="both"/>
        <w:rPr>
          <w:rFonts w:ascii="Times New Roman" w:hAnsi="Times New Roman" w:cs="Times New Roman"/>
          <w:sz w:val="24"/>
          <w:szCs w:val="24"/>
        </w:rPr>
      </w:pPr>
      <w:r w:rsidRPr="003243A9">
        <w:rPr>
          <w:rFonts w:ascii="Times New Roman" w:hAnsi="Times New Roman" w:cs="Times New Roman"/>
          <w:sz w:val="24"/>
          <w:szCs w:val="24"/>
        </w:rPr>
        <w:t>Развитие личности, способной к самоактуализации в постоянно изменяющихся социокультурных условиях, отличающейся гуманистическим видением окружающего мира и формирование социального типа личности, сочетающего мировоззренческую культуру, гражданственность, жизнетворчество и индивидуальность.</w:t>
      </w:r>
    </w:p>
    <w:p w:rsidR="00C153D7" w:rsidRPr="003243A9" w:rsidRDefault="00C153D7" w:rsidP="00533E16">
      <w:pPr>
        <w:numPr>
          <w:ilvl w:val="0"/>
          <w:numId w:val="18"/>
        </w:numPr>
        <w:spacing w:after="0"/>
        <w:ind w:left="0" w:firstLine="851"/>
        <w:contextualSpacing/>
        <w:jc w:val="both"/>
        <w:rPr>
          <w:rFonts w:ascii="Times New Roman" w:hAnsi="Times New Roman" w:cs="Times New Roman"/>
          <w:sz w:val="24"/>
          <w:szCs w:val="24"/>
        </w:rPr>
      </w:pPr>
      <w:r w:rsidRPr="003243A9">
        <w:rPr>
          <w:rFonts w:ascii="Times New Roman" w:hAnsi="Times New Roman" w:cs="Times New Roman"/>
          <w:sz w:val="24"/>
          <w:szCs w:val="24"/>
        </w:rPr>
        <w:t xml:space="preserve">Повышение ответственности каждого педагога за качественную организацию проектно-исследовательской деятельности, индивидуализацию работы с одаренными </w:t>
      </w:r>
      <w:r w:rsidR="005C34D4">
        <w:rPr>
          <w:rFonts w:ascii="Times New Roman" w:hAnsi="Times New Roman" w:cs="Times New Roman"/>
          <w:sz w:val="24"/>
          <w:szCs w:val="24"/>
        </w:rPr>
        <w:t>и низко мотивированными обучающимися.</w:t>
      </w:r>
    </w:p>
    <w:p w:rsidR="00C153D7" w:rsidRPr="003243A9" w:rsidRDefault="00C153D7" w:rsidP="00533E16">
      <w:pPr>
        <w:numPr>
          <w:ilvl w:val="0"/>
          <w:numId w:val="18"/>
        </w:numPr>
        <w:spacing w:after="0"/>
        <w:ind w:left="0" w:firstLine="851"/>
        <w:contextualSpacing/>
        <w:jc w:val="both"/>
        <w:rPr>
          <w:rFonts w:ascii="Times New Roman" w:hAnsi="Times New Roman" w:cs="Times New Roman"/>
          <w:sz w:val="24"/>
          <w:szCs w:val="24"/>
        </w:rPr>
      </w:pPr>
      <w:r w:rsidRPr="003243A9">
        <w:rPr>
          <w:rFonts w:ascii="Times New Roman" w:hAnsi="Times New Roman" w:cs="Times New Roman"/>
          <w:sz w:val="24"/>
          <w:szCs w:val="24"/>
        </w:rPr>
        <w:t>Приведение материально-технического обеспечения образовательного процесса в соответствии с современными требованиями</w:t>
      </w:r>
      <w:r w:rsidR="00074BA6">
        <w:rPr>
          <w:rFonts w:ascii="Times New Roman" w:hAnsi="Times New Roman" w:cs="Times New Roman"/>
          <w:sz w:val="24"/>
          <w:szCs w:val="24"/>
        </w:rPr>
        <w:t>.</w:t>
      </w:r>
    </w:p>
    <w:p w:rsidR="00C42CE7" w:rsidRPr="00935920" w:rsidRDefault="00C42CE7" w:rsidP="00074BA6">
      <w:pPr>
        <w:spacing w:after="0"/>
        <w:rPr>
          <w:rFonts w:ascii="Times New Roman" w:hAnsi="Times New Roman" w:cs="Times New Roman"/>
        </w:rPr>
      </w:pPr>
    </w:p>
    <w:sectPr w:rsidR="00C42CE7" w:rsidRPr="00935920" w:rsidSect="00074BA6">
      <w:footerReference w:type="default" r:id="rId16"/>
      <w:type w:val="continuous"/>
      <w:pgSz w:w="11906" w:h="16838"/>
      <w:pgMar w:top="426"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0CC" w:rsidRDefault="00DC70CC" w:rsidP="00C339C1">
      <w:pPr>
        <w:spacing w:after="0" w:line="240" w:lineRule="auto"/>
      </w:pPr>
      <w:r>
        <w:separator/>
      </w:r>
    </w:p>
  </w:endnote>
  <w:endnote w:type="continuationSeparator" w:id="0">
    <w:p w:rsidR="00DC70CC" w:rsidRDefault="00DC70CC" w:rsidP="00C3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506484"/>
      <w:docPartObj>
        <w:docPartGallery w:val="Page Numbers (Bottom of Page)"/>
        <w:docPartUnique/>
      </w:docPartObj>
    </w:sdtPr>
    <w:sdtEndPr/>
    <w:sdtContent>
      <w:p w:rsidR="002A759C" w:rsidRDefault="002A759C">
        <w:pPr>
          <w:pStyle w:val="a7"/>
          <w:jc w:val="center"/>
        </w:pPr>
        <w:r>
          <w:fldChar w:fldCharType="begin"/>
        </w:r>
        <w:r>
          <w:instrText>PAGE   \* MERGEFORMAT</w:instrText>
        </w:r>
        <w:r>
          <w:fldChar w:fldCharType="separate"/>
        </w:r>
        <w:r w:rsidR="00663958">
          <w:rPr>
            <w:noProof/>
          </w:rPr>
          <w:t>1</w:t>
        </w:r>
        <w:r>
          <w:fldChar w:fldCharType="end"/>
        </w:r>
      </w:p>
    </w:sdtContent>
  </w:sdt>
  <w:p w:rsidR="002A759C" w:rsidRDefault="002A75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0CC" w:rsidRDefault="00DC70CC" w:rsidP="00C339C1">
      <w:pPr>
        <w:spacing w:after="0" w:line="240" w:lineRule="auto"/>
      </w:pPr>
      <w:r>
        <w:separator/>
      </w:r>
    </w:p>
  </w:footnote>
  <w:footnote w:type="continuationSeparator" w:id="0">
    <w:p w:rsidR="00DC70CC" w:rsidRDefault="00DC70CC" w:rsidP="00C33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ACC"/>
    <w:multiLevelType w:val="hybridMultilevel"/>
    <w:tmpl w:val="15CEC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C5355C"/>
    <w:multiLevelType w:val="hybridMultilevel"/>
    <w:tmpl w:val="8266F590"/>
    <w:lvl w:ilvl="0" w:tplc="45A2E6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60C53"/>
    <w:multiLevelType w:val="hybridMultilevel"/>
    <w:tmpl w:val="0C509B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9A7FDA"/>
    <w:multiLevelType w:val="hybridMultilevel"/>
    <w:tmpl w:val="81E25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76879"/>
    <w:multiLevelType w:val="hybridMultilevel"/>
    <w:tmpl w:val="4C747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2775C4"/>
    <w:multiLevelType w:val="hybridMultilevel"/>
    <w:tmpl w:val="0C509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BC2241"/>
    <w:multiLevelType w:val="hybridMultilevel"/>
    <w:tmpl w:val="5A164F6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41454575"/>
    <w:multiLevelType w:val="hybridMultilevel"/>
    <w:tmpl w:val="2150755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2F8632B"/>
    <w:multiLevelType w:val="hybridMultilevel"/>
    <w:tmpl w:val="0C509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281D63"/>
    <w:multiLevelType w:val="hybridMultilevel"/>
    <w:tmpl w:val="133A1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8651232"/>
    <w:multiLevelType w:val="multilevel"/>
    <w:tmpl w:val="222EB7D2"/>
    <w:lvl w:ilvl="0">
      <w:start w:val="1"/>
      <w:numFmt w:val="decimal"/>
      <w:lvlText w:val="%1."/>
      <w:lvlJc w:val="left"/>
      <w:pPr>
        <w:ind w:left="720" w:hanging="360"/>
      </w:p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48C453EA"/>
    <w:multiLevelType w:val="hybridMultilevel"/>
    <w:tmpl w:val="2FAA11BC"/>
    <w:lvl w:ilvl="0" w:tplc="AD425D28">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C3851D2"/>
    <w:multiLevelType w:val="multilevel"/>
    <w:tmpl w:val="797871B6"/>
    <w:lvl w:ilvl="0">
      <w:start w:val="3"/>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9765EE7"/>
    <w:multiLevelType w:val="multilevel"/>
    <w:tmpl w:val="74CC5512"/>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F4C8C"/>
    <w:multiLevelType w:val="hybridMultilevel"/>
    <w:tmpl w:val="B6602660"/>
    <w:lvl w:ilvl="0" w:tplc="A19C6FF4">
      <w:numFmt w:val="bullet"/>
      <w:lvlText w:val="-"/>
      <w:lvlJc w:val="left"/>
      <w:pPr>
        <w:ind w:left="804" w:hanging="192"/>
      </w:pPr>
      <w:rPr>
        <w:rFonts w:ascii="Times New Roman" w:eastAsia="Times New Roman" w:hAnsi="Times New Roman" w:cs="Times New Roman" w:hint="default"/>
        <w:w w:val="100"/>
        <w:sz w:val="24"/>
        <w:szCs w:val="24"/>
        <w:lang w:val="ru-RU" w:eastAsia="en-US" w:bidi="ar-SA"/>
      </w:rPr>
    </w:lvl>
    <w:lvl w:ilvl="1" w:tplc="62302EC2">
      <w:numFmt w:val="bullet"/>
      <w:lvlText w:val=""/>
      <w:lvlJc w:val="left"/>
      <w:pPr>
        <w:ind w:left="2220" w:hanging="130"/>
      </w:pPr>
      <w:rPr>
        <w:rFonts w:ascii="Symbol" w:eastAsia="Symbol" w:hAnsi="Symbol" w:cs="Symbol" w:hint="default"/>
        <w:spacing w:val="19"/>
        <w:w w:val="100"/>
        <w:sz w:val="24"/>
        <w:szCs w:val="24"/>
        <w:lang w:val="ru-RU" w:eastAsia="en-US" w:bidi="ar-SA"/>
      </w:rPr>
    </w:lvl>
    <w:lvl w:ilvl="2" w:tplc="0D3C1AB8">
      <w:numFmt w:val="bullet"/>
      <w:lvlText w:val="•"/>
      <w:lvlJc w:val="left"/>
      <w:pPr>
        <w:ind w:left="3182" w:hanging="130"/>
      </w:pPr>
      <w:rPr>
        <w:rFonts w:hint="default"/>
        <w:lang w:val="ru-RU" w:eastAsia="en-US" w:bidi="ar-SA"/>
      </w:rPr>
    </w:lvl>
    <w:lvl w:ilvl="3" w:tplc="43C2CBD8">
      <w:numFmt w:val="bullet"/>
      <w:lvlText w:val="•"/>
      <w:lvlJc w:val="left"/>
      <w:pPr>
        <w:ind w:left="4145" w:hanging="130"/>
      </w:pPr>
      <w:rPr>
        <w:rFonts w:hint="default"/>
        <w:lang w:val="ru-RU" w:eastAsia="en-US" w:bidi="ar-SA"/>
      </w:rPr>
    </w:lvl>
    <w:lvl w:ilvl="4" w:tplc="9C0297D6">
      <w:numFmt w:val="bullet"/>
      <w:lvlText w:val="•"/>
      <w:lvlJc w:val="left"/>
      <w:pPr>
        <w:ind w:left="5108" w:hanging="130"/>
      </w:pPr>
      <w:rPr>
        <w:rFonts w:hint="default"/>
        <w:lang w:val="ru-RU" w:eastAsia="en-US" w:bidi="ar-SA"/>
      </w:rPr>
    </w:lvl>
    <w:lvl w:ilvl="5" w:tplc="61E86E52">
      <w:numFmt w:val="bullet"/>
      <w:lvlText w:val="•"/>
      <w:lvlJc w:val="left"/>
      <w:pPr>
        <w:ind w:left="6071" w:hanging="130"/>
      </w:pPr>
      <w:rPr>
        <w:rFonts w:hint="default"/>
        <w:lang w:val="ru-RU" w:eastAsia="en-US" w:bidi="ar-SA"/>
      </w:rPr>
    </w:lvl>
    <w:lvl w:ilvl="6" w:tplc="BA608ABA">
      <w:numFmt w:val="bullet"/>
      <w:lvlText w:val="•"/>
      <w:lvlJc w:val="left"/>
      <w:pPr>
        <w:ind w:left="7034" w:hanging="130"/>
      </w:pPr>
      <w:rPr>
        <w:rFonts w:hint="default"/>
        <w:lang w:val="ru-RU" w:eastAsia="en-US" w:bidi="ar-SA"/>
      </w:rPr>
    </w:lvl>
    <w:lvl w:ilvl="7" w:tplc="7B7A99E2">
      <w:numFmt w:val="bullet"/>
      <w:lvlText w:val="•"/>
      <w:lvlJc w:val="left"/>
      <w:pPr>
        <w:ind w:left="7997" w:hanging="130"/>
      </w:pPr>
      <w:rPr>
        <w:rFonts w:hint="default"/>
        <w:lang w:val="ru-RU" w:eastAsia="en-US" w:bidi="ar-SA"/>
      </w:rPr>
    </w:lvl>
    <w:lvl w:ilvl="8" w:tplc="1D025016">
      <w:numFmt w:val="bullet"/>
      <w:lvlText w:val="•"/>
      <w:lvlJc w:val="left"/>
      <w:pPr>
        <w:ind w:left="8959" w:hanging="130"/>
      </w:pPr>
      <w:rPr>
        <w:rFonts w:hint="default"/>
        <w:lang w:val="ru-RU" w:eastAsia="en-US" w:bidi="ar-SA"/>
      </w:rPr>
    </w:lvl>
  </w:abstractNum>
  <w:abstractNum w:abstractNumId="15" w15:restartNumberingAfterBreak="0">
    <w:nsid w:val="656A5E53"/>
    <w:multiLevelType w:val="hybridMultilevel"/>
    <w:tmpl w:val="E7321E3A"/>
    <w:lvl w:ilvl="0" w:tplc="D7DCBA00">
      <w:start w:val="1"/>
      <w:numFmt w:val="decimal"/>
      <w:lvlText w:val="%1."/>
      <w:lvlJc w:val="left"/>
      <w:pPr>
        <w:ind w:left="804" w:hanging="320"/>
      </w:pPr>
      <w:rPr>
        <w:rFonts w:ascii="Times New Roman" w:eastAsia="Times New Roman" w:hAnsi="Times New Roman" w:cs="Times New Roman" w:hint="default"/>
        <w:w w:val="100"/>
        <w:sz w:val="24"/>
        <w:szCs w:val="24"/>
        <w:lang w:val="ru-RU" w:eastAsia="en-US" w:bidi="ar-SA"/>
      </w:rPr>
    </w:lvl>
    <w:lvl w:ilvl="1" w:tplc="476EA3D2">
      <w:numFmt w:val="bullet"/>
      <w:lvlText w:val="•"/>
      <w:lvlJc w:val="left"/>
      <w:pPr>
        <w:ind w:left="1808" w:hanging="320"/>
      </w:pPr>
      <w:rPr>
        <w:rFonts w:hint="default"/>
        <w:lang w:val="ru-RU" w:eastAsia="en-US" w:bidi="ar-SA"/>
      </w:rPr>
    </w:lvl>
    <w:lvl w:ilvl="2" w:tplc="2FC02DB6">
      <w:numFmt w:val="bullet"/>
      <w:lvlText w:val="•"/>
      <w:lvlJc w:val="left"/>
      <w:pPr>
        <w:ind w:left="2817" w:hanging="320"/>
      </w:pPr>
      <w:rPr>
        <w:rFonts w:hint="default"/>
        <w:lang w:val="ru-RU" w:eastAsia="en-US" w:bidi="ar-SA"/>
      </w:rPr>
    </w:lvl>
    <w:lvl w:ilvl="3" w:tplc="2D128150">
      <w:numFmt w:val="bullet"/>
      <w:lvlText w:val="•"/>
      <w:lvlJc w:val="left"/>
      <w:pPr>
        <w:ind w:left="3825" w:hanging="320"/>
      </w:pPr>
      <w:rPr>
        <w:rFonts w:hint="default"/>
        <w:lang w:val="ru-RU" w:eastAsia="en-US" w:bidi="ar-SA"/>
      </w:rPr>
    </w:lvl>
    <w:lvl w:ilvl="4" w:tplc="78BC48EC">
      <w:numFmt w:val="bullet"/>
      <w:lvlText w:val="•"/>
      <w:lvlJc w:val="left"/>
      <w:pPr>
        <w:ind w:left="4834" w:hanging="320"/>
      </w:pPr>
      <w:rPr>
        <w:rFonts w:hint="default"/>
        <w:lang w:val="ru-RU" w:eastAsia="en-US" w:bidi="ar-SA"/>
      </w:rPr>
    </w:lvl>
    <w:lvl w:ilvl="5" w:tplc="13FC2F5A">
      <w:numFmt w:val="bullet"/>
      <w:lvlText w:val="•"/>
      <w:lvlJc w:val="left"/>
      <w:pPr>
        <w:ind w:left="5842" w:hanging="320"/>
      </w:pPr>
      <w:rPr>
        <w:rFonts w:hint="default"/>
        <w:lang w:val="ru-RU" w:eastAsia="en-US" w:bidi="ar-SA"/>
      </w:rPr>
    </w:lvl>
    <w:lvl w:ilvl="6" w:tplc="0DB2BDCC">
      <w:numFmt w:val="bullet"/>
      <w:lvlText w:val="•"/>
      <w:lvlJc w:val="left"/>
      <w:pPr>
        <w:ind w:left="6851" w:hanging="320"/>
      </w:pPr>
      <w:rPr>
        <w:rFonts w:hint="default"/>
        <w:lang w:val="ru-RU" w:eastAsia="en-US" w:bidi="ar-SA"/>
      </w:rPr>
    </w:lvl>
    <w:lvl w:ilvl="7" w:tplc="ABB23A46">
      <w:numFmt w:val="bullet"/>
      <w:lvlText w:val="•"/>
      <w:lvlJc w:val="left"/>
      <w:pPr>
        <w:ind w:left="7859" w:hanging="320"/>
      </w:pPr>
      <w:rPr>
        <w:rFonts w:hint="default"/>
        <w:lang w:val="ru-RU" w:eastAsia="en-US" w:bidi="ar-SA"/>
      </w:rPr>
    </w:lvl>
    <w:lvl w:ilvl="8" w:tplc="EF02B066">
      <w:numFmt w:val="bullet"/>
      <w:lvlText w:val="•"/>
      <w:lvlJc w:val="left"/>
      <w:pPr>
        <w:ind w:left="8868" w:hanging="320"/>
      </w:pPr>
      <w:rPr>
        <w:rFonts w:hint="default"/>
        <w:lang w:val="ru-RU" w:eastAsia="en-US" w:bidi="ar-SA"/>
      </w:rPr>
    </w:lvl>
  </w:abstractNum>
  <w:abstractNum w:abstractNumId="16" w15:restartNumberingAfterBreak="0">
    <w:nsid w:val="69AB0199"/>
    <w:multiLevelType w:val="hybridMultilevel"/>
    <w:tmpl w:val="DE82D3F4"/>
    <w:lvl w:ilvl="0" w:tplc="DBA863E6">
      <w:numFmt w:val="bullet"/>
      <w:lvlText w:val="-"/>
      <w:lvlJc w:val="left"/>
      <w:pPr>
        <w:ind w:left="113" w:hanging="428"/>
      </w:pPr>
      <w:rPr>
        <w:rFonts w:hint="default"/>
        <w:w w:val="100"/>
        <w:lang w:val="ru-RU" w:eastAsia="en-US" w:bidi="ar-SA"/>
      </w:rPr>
    </w:lvl>
    <w:lvl w:ilvl="1" w:tplc="0682F99E">
      <w:numFmt w:val="bullet"/>
      <w:lvlText w:val="•"/>
      <w:lvlJc w:val="left"/>
      <w:pPr>
        <w:ind w:left="1154" w:hanging="428"/>
      </w:pPr>
      <w:rPr>
        <w:rFonts w:hint="default"/>
        <w:lang w:val="ru-RU" w:eastAsia="en-US" w:bidi="ar-SA"/>
      </w:rPr>
    </w:lvl>
    <w:lvl w:ilvl="2" w:tplc="EC90CDF8">
      <w:numFmt w:val="bullet"/>
      <w:lvlText w:val="•"/>
      <w:lvlJc w:val="left"/>
      <w:pPr>
        <w:ind w:left="2189" w:hanging="428"/>
      </w:pPr>
      <w:rPr>
        <w:rFonts w:hint="default"/>
        <w:lang w:val="ru-RU" w:eastAsia="en-US" w:bidi="ar-SA"/>
      </w:rPr>
    </w:lvl>
    <w:lvl w:ilvl="3" w:tplc="61BAAAF0">
      <w:numFmt w:val="bullet"/>
      <w:lvlText w:val="•"/>
      <w:lvlJc w:val="left"/>
      <w:pPr>
        <w:ind w:left="3223" w:hanging="428"/>
      </w:pPr>
      <w:rPr>
        <w:rFonts w:hint="default"/>
        <w:lang w:val="ru-RU" w:eastAsia="en-US" w:bidi="ar-SA"/>
      </w:rPr>
    </w:lvl>
    <w:lvl w:ilvl="4" w:tplc="6C92830C">
      <w:numFmt w:val="bullet"/>
      <w:lvlText w:val="•"/>
      <w:lvlJc w:val="left"/>
      <w:pPr>
        <w:ind w:left="4258" w:hanging="428"/>
      </w:pPr>
      <w:rPr>
        <w:rFonts w:hint="default"/>
        <w:lang w:val="ru-RU" w:eastAsia="en-US" w:bidi="ar-SA"/>
      </w:rPr>
    </w:lvl>
    <w:lvl w:ilvl="5" w:tplc="D1042AA0">
      <w:numFmt w:val="bullet"/>
      <w:lvlText w:val="•"/>
      <w:lvlJc w:val="left"/>
      <w:pPr>
        <w:ind w:left="5293" w:hanging="428"/>
      </w:pPr>
      <w:rPr>
        <w:rFonts w:hint="default"/>
        <w:lang w:val="ru-RU" w:eastAsia="en-US" w:bidi="ar-SA"/>
      </w:rPr>
    </w:lvl>
    <w:lvl w:ilvl="6" w:tplc="9F086052">
      <w:numFmt w:val="bullet"/>
      <w:lvlText w:val="•"/>
      <w:lvlJc w:val="left"/>
      <w:pPr>
        <w:ind w:left="6327" w:hanging="428"/>
      </w:pPr>
      <w:rPr>
        <w:rFonts w:hint="default"/>
        <w:lang w:val="ru-RU" w:eastAsia="en-US" w:bidi="ar-SA"/>
      </w:rPr>
    </w:lvl>
    <w:lvl w:ilvl="7" w:tplc="8E24658E">
      <w:numFmt w:val="bullet"/>
      <w:lvlText w:val="•"/>
      <w:lvlJc w:val="left"/>
      <w:pPr>
        <w:ind w:left="7362" w:hanging="428"/>
      </w:pPr>
      <w:rPr>
        <w:rFonts w:hint="default"/>
        <w:lang w:val="ru-RU" w:eastAsia="en-US" w:bidi="ar-SA"/>
      </w:rPr>
    </w:lvl>
    <w:lvl w:ilvl="8" w:tplc="7EA61EE0">
      <w:numFmt w:val="bullet"/>
      <w:lvlText w:val="•"/>
      <w:lvlJc w:val="left"/>
      <w:pPr>
        <w:ind w:left="8397" w:hanging="428"/>
      </w:pPr>
      <w:rPr>
        <w:rFonts w:hint="default"/>
        <w:lang w:val="ru-RU" w:eastAsia="en-US" w:bidi="ar-SA"/>
      </w:rPr>
    </w:lvl>
  </w:abstractNum>
  <w:abstractNum w:abstractNumId="17" w15:restartNumberingAfterBreak="0">
    <w:nsid w:val="6C1665F3"/>
    <w:multiLevelType w:val="hybridMultilevel"/>
    <w:tmpl w:val="0E9E129E"/>
    <w:lvl w:ilvl="0" w:tplc="04190011">
      <w:start w:val="1"/>
      <w:numFmt w:val="decimal"/>
      <w:lvlText w:val="%1)"/>
      <w:lvlJc w:val="left"/>
      <w:pPr>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AA4561"/>
    <w:multiLevelType w:val="multilevel"/>
    <w:tmpl w:val="B9EE6EE8"/>
    <w:lvl w:ilvl="0">
      <w:start w:val="5"/>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A06E33"/>
    <w:multiLevelType w:val="hybridMultilevel"/>
    <w:tmpl w:val="D2303892"/>
    <w:lvl w:ilvl="0" w:tplc="C74E802E">
      <w:numFmt w:val="bullet"/>
      <w:lvlText w:val=""/>
      <w:lvlJc w:val="left"/>
      <w:pPr>
        <w:ind w:left="804" w:hanging="192"/>
      </w:pPr>
      <w:rPr>
        <w:rFonts w:ascii="Symbol" w:eastAsia="Symbol" w:hAnsi="Symbol" w:cs="Symbol" w:hint="default"/>
        <w:w w:val="100"/>
        <w:sz w:val="24"/>
        <w:szCs w:val="24"/>
        <w:lang w:val="ru-RU" w:eastAsia="en-US" w:bidi="ar-SA"/>
      </w:rPr>
    </w:lvl>
    <w:lvl w:ilvl="1" w:tplc="EFE84B54">
      <w:numFmt w:val="bullet"/>
      <w:lvlText w:val="•"/>
      <w:lvlJc w:val="left"/>
      <w:pPr>
        <w:ind w:left="1808" w:hanging="192"/>
      </w:pPr>
      <w:rPr>
        <w:rFonts w:hint="default"/>
        <w:lang w:val="ru-RU" w:eastAsia="en-US" w:bidi="ar-SA"/>
      </w:rPr>
    </w:lvl>
    <w:lvl w:ilvl="2" w:tplc="610C861A">
      <w:numFmt w:val="bullet"/>
      <w:lvlText w:val="•"/>
      <w:lvlJc w:val="left"/>
      <w:pPr>
        <w:ind w:left="2817" w:hanging="192"/>
      </w:pPr>
      <w:rPr>
        <w:rFonts w:hint="default"/>
        <w:lang w:val="ru-RU" w:eastAsia="en-US" w:bidi="ar-SA"/>
      </w:rPr>
    </w:lvl>
    <w:lvl w:ilvl="3" w:tplc="043AA570">
      <w:numFmt w:val="bullet"/>
      <w:lvlText w:val="•"/>
      <w:lvlJc w:val="left"/>
      <w:pPr>
        <w:ind w:left="3825" w:hanging="192"/>
      </w:pPr>
      <w:rPr>
        <w:rFonts w:hint="default"/>
        <w:lang w:val="ru-RU" w:eastAsia="en-US" w:bidi="ar-SA"/>
      </w:rPr>
    </w:lvl>
    <w:lvl w:ilvl="4" w:tplc="4F04D1E2">
      <w:numFmt w:val="bullet"/>
      <w:lvlText w:val="•"/>
      <w:lvlJc w:val="left"/>
      <w:pPr>
        <w:ind w:left="4834" w:hanging="192"/>
      </w:pPr>
      <w:rPr>
        <w:rFonts w:hint="default"/>
        <w:lang w:val="ru-RU" w:eastAsia="en-US" w:bidi="ar-SA"/>
      </w:rPr>
    </w:lvl>
    <w:lvl w:ilvl="5" w:tplc="8850ED04">
      <w:numFmt w:val="bullet"/>
      <w:lvlText w:val="•"/>
      <w:lvlJc w:val="left"/>
      <w:pPr>
        <w:ind w:left="5842" w:hanging="192"/>
      </w:pPr>
      <w:rPr>
        <w:rFonts w:hint="default"/>
        <w:lang w:val="ru-RU" w:eastAsia="en-US" w:bidi="ar-SA"/>
      </w:rPr>
    </w:lvl>
    <w:lvl w:ilvl="6" w:tplc="4B046664">
      <w:numFmt w:val="bullet"/>
      <w:lvlText w:val="•"/>
      <w:lvlJc w:val="left"/>
      <w:pPr>
        <w:ind w:left="6851" w:hanging="192"/>
      </w:pPr>
      <w:rPr>
        <w:rFonts w:hint="default"/>
        <w:lang w:val="ru-RU" w:eastAsia="en-US" w:bidi="ar-SA"/>
      </w:rPr>
    </w:lvl>
    <w:lvl w:ilvl="7" w:tplc="6A20C1D2">
      <w:numFmt w:val="bullet"/>
      <w:lvlText w:val="•"/>
      <w:lvlJc w:val="left"/>
      <w:pPr>
        <w:ind w:left="7859" w:hanging="192"/>
      </w:pPr>
      <w:rPr>
        <w:rFonts w:hint="default"/>
        <w:lang w:val="ru-RU" w:eastAsia="en-US" w:bidi="ar-SA"/>
      </w:rPr>
    </w:lvl>
    <w:lvl w:ilvl="8" w:tplc="4E1CF4D8">
      <w:numFmt w:val="bullet"/>
      <w:lvlText w:val="•"/>
      <w:lvlJc w:val="left"/>
      <w:pPr>
        <w:ind w:left="8868" w:hanging="192"/>
      </w:pPr>
      <w:rPr>
        <w:rFonts w:hint="default"/>
        <w:lang w:val="ru-RU" w:eastAsia="en-US" w:bidi="ar-SA"/>
      </w:rPr>
    </w:lvl>
  </w:abstractNum>
  <w:abstractNum w:abstractNumId="20" w15:restartNumberingAfterBreak="0">
    <w:nsid w:val="75434A89"/>
    <w:multiLevelType w:val="hybridMultilevel"/>
    <w:tmpl w:val="683C59E4"/>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7EC34C4A"/>
    <w:multiLevelType w:val="hybridMultilevel"/>
    <w:tmpl w:val="D3645210"/>
    <w:lvl w:ilvl="0" w:tplc="9F7AA8EC">
      <w:numFmt w:val="bullet"/>
      <w:lvlText w:val="-"/>
      <w:lvlJc w:val="left"/>
      <w:pPr>
        <w:ind w:left="804" w:hanging="316"/>
      </w:pPr>
      <w:rPr>
        <w:rFonts w:ascii="Times New Roman" w:eastAsia="Times New Roman" w:hAnsi="Times New Roman" w:cs="Times New Roman" w:hint="default"/>
        <w:w w:val="100"/>
        <w:sz w:val="24"/>
        <w:szCs w:val="24"/>
        <w:lang w:val="ru-RU" w:eastAsia="en-US" w:bidi="ar-SA"/>
      </w:rPr>
    </w:lvl>
    <w:lvl w:ilvl="1" w:tplc="07521156">
      <w:numFmt w:val="bullet"/>
      <w:lvlText w:val="-"/>
      <w:lvlJc w:val="left"/>
      <w:pPr>
        <w:ind w:left="804" w:hanging="262"/>
      </w:pPr>
      <w:rPr>
        <w:rFonts w:ascii="Times New Roman" w:eastAsia="Times New Roman" w:hAnsi="Times New Roman" w:cs="Times New Roman" w:hint="default"/>
        <w:w w:val="100"/>
        <w:sz w:val="24"/>
        <w:szCs w:val="24"/>
        <w:lang w:val="ru-RU" w:eastAsia="en-US" w:bidi="ar-SA"/>
      </w:rPr>
    </w:lvl>
    <w:lvl w:ilvl="2" w:tplc="578C115E">
      <w:numFmt w:val="bullet"/>
      <w:lvlText w:val="•"/>
      <w:lvlJc w:val="left"/>
      <w:pPr>
        <w:ind w:left="2542" w:hanging="262"/>
      </w:pPr>
      <w:rPr>
        <w:rFonts w:hint="default"/>
        <w:lang w:val="ru-RU" w:eastAsia="en-US" w:bidi="ar-SA"/>
      </w:rPr>
    </w:lvl>
    <w:lvl w:ilvl="3" w:tplc="85824CB8">
      <w:numFmt w:val="bullet"/>
      <w:lvlText w:val="•"/>
      <w:lvlJc w:val="left"/>
      <w:pPr>
        <w:ind w:left="3585" w:hanging="262"/>
      </w:pPr>
      <w:rPr>
        <w:rFonts w:hint="default"/>
        <w:lang w:val="ru-RU" w:eastAsia="en-US" w:bidi="ar-SA"/>
      </w:rPr>
    </w:lvl>
    <w:lvl w:ilvl="4" w:tplc="8000124C">
      <w:numFmt w:val="bullet"/>
      <w:lvlText w:val="•"/>
      <w:lvlJc w:val="left"/>
      <w:pPr>
        <w:ind w:left="4628" w:hanging="262"/>
      </w:pPr>
      <w:rPr>
        <w:rFonts w:hint="default"/>
        <w:lang w:val="ru-RU" w:eastAsia="en-US" w:bidi="ar-SA"/>
      </w:rPr>
    </w:lvl>
    <w:lvl w:ilvl="5" w:tplc="56E294A2">
      <w:numFmt w:val="bullet"/>
      <w:lvlText w:val="•"/>
      <w:lvlJc w:val="left"/>
      <w:pPr>
        <w:ind w:left="5671" w:hanging="262"/>
      </w:pPr>
      <w:rPr>
        <w:rFonts w:hint="default"/>
        <w:lang w:val="ru-RU" w:eastAsia="en-US" w:bidi="ar-SA"/>
      </w:rPr>
    </w:lvl>
    <w:lvl w:ilvl="6" w:tplc="8218397A">
      <w:numFmt w:val="bullet"/>
      <w:lvlText w:val="•"/>
      <w:lvlJc w:val="left"/>
      <w:pPr>
        <w:ind w:left="6714" w:hanging="262"/>
      </w:pPr>
      <w:rPr>
        <w:rFonts w:hint="default"/>
        <w:lang w:val="ru-RU" w:eastAsia="en-US" w:bidi="ar-SA"/>
      </w:rPr>
    </w:lvl>
    <w:lvl w:ilvl="7" w:tplc="79F2B440">
      <w:numFmt w:val="bullet"/>
      <w:lvlText w:val="•"/>
      <w:lvlJc w:val="left"/>
      <w:pPr>
        <w:ind w:left="7757" w:hanging="262"/>
      </w:pPr>
      <w:rPr>
        <w:rFonts w:hint="default"/>
        <w:lang w:val="ru-RU" w:eastAsia="en-US" w:bidi="ar-SA"/>
      </w:rPr>
    </w:lvl>
    <w:lvl w:ilvl="8" w:tplc="7DBADE80">
      <w:numFmt w:val="bullet"/>
      <w:lvlText w:val="•"/>
      <w:lvlJc w:val="left"/>
      <w:pPr>
        <w:ind w:left="8799" w:hanging="262"/>
      </w:pPr>
      <w:rPr>
        <w:rFonts w:hint="default"/>
        <w:lang w:val="ru-RU" w:eastAsia="en-US" w:bidi="ar-SA"/>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4"/>
  </w:num>
  <w:num w:numId="9">
    <w:abstractNumId w:val="9"/>
  </w:num>
  <w:num w:numId="10">
    <w:abstractNumId w:val="0"/>
  </w:num>
  <w:num w:numId="11">
    <w:abstractNumId w:val="2"/>
  </w:num>
  <w:num w:numId="12">
    <w:abstractNumId w:val="5"/>
  </w:num>
  <w:num w:numId="13">
    <w:abstractNumId w:val="10"/>
  </w:num>
  <w:num w:numId="14">
    <w:abstractNumId w:val="8"/>
  </w:num>
  <w:num w:numId="15">
    <w:abstractNumId w:val="18"/>
  </w:num>
  <w:num w:numId="16">
    <w:abstractNumId w:val="12"/>
  </w:num>
  <w:num w:numId="17">
    <w:abstractNumId w:val="21"/>
  </w:num>
  <w:num w:numId="18">
    <w:abstractNumId w:val="1"/>
  </w:num>
  <w:num w:numId="19">
    <w:abstractNumId w:val="3"/>
  </w:num>
  <w:num w:numId="20">
    <w:abstractNumId w:val="19"/>
  </w:num>
  <w:num w:numId="21">
    <w:abstractNumId w:val="15"/>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14"/>
    <w:rsid w:val="00006763"/>
    <w:rsid w:val="0001381F"/>
    <w:rsid w:val="00013D34"/>
    <w:rsid w:val="0002329D"/>
    <w:rsid w:val="00042026"/>
    <w:rsid w:val="00045124"/>
    <w:rsid w:val="00054DC6"/>
    <w:rsid w:val="00074BA6"/>
    <w:rsid w:val="00075D02"/>
    <w:rsid w:val="000760EA"/>
    <w:rsid w:val="000804DB"/>
    <w:rsid w:val="000854A9"/>
    <w:rsid w:val="00096B57"/>
    <w:rsid w:val="000B2ABC"/>
    <w:rsid w:val="000B5937"/>
    <w:rsid w:val="000B7F65"/>
    <w:rsid w:val="000D11DF"/>
    <w:rsid w:val="000E2A5C"/>
    <w:rsid w:val="000F25F4"/>
    <w:rsid w:val="000F3A31"/>
    <w:rsid w:val="000F5074"/>
    <w:rsid w:val="000F6BB4"/>
    <w:rsid w:val="001107A0"/>
    <w:rsid w:val="00113037"/>
    <w:rsid w:val="0012478A"/>
    <w:rsid w:val="0015266A"/>
    <w:rsid w:val="00153396"/>
    <w:rsid w:val="00163D07"/>
    <w:rsid w:val="00163F52"/>
    <w:rsid w:val="00170DB9"/>
    <w:rsid w:val="00172A52"/>
    <w:rsid w:val="00174D93"/>
    <w:rsid w:val="00186832"/>
    <w:rsid w:val="00186F89"/>
    <w:rsid w:val="001879E2"/>
    <w:rsid w:val="001A52AC"/>
    <w:rsid w:val="001C6278"/>
    <w:rsid w:val="001D05A7"/>
    <w:rsid w:val="001D6214"/>
    <w:rsid w:val="001E22D2"/>
    <w:rsid w:val="001E5DB5"/>
    <w:rsid w:val="001E68CF"/>
    <w:rsid w:val="001F102A"/>
    <w:rsid w:val="001F1C15"/>
    <w:rsid w:val="001F2E2D"/>
    <w:rsid w:val="001F5998"/>
    <w:rsid w:val="0021402B"/>
    <w:rsid w:val="002148F0"/>
    <w:rsid w:val="00214A39"/>
    <w:rsid w:val="00214F97"/>
    <w:rsid w:val="002203A0"/>
    <w:rsid w:val="00233088"/>
    <w:rsid w:val="002418DE"/>
    <w:rsid w:val="0024220E"/>
    <w:rsid w:val="002459CE"/>
    <w:rsid w:val="0024608C"/>
    <w:rsid w:val="00254A5B"/>
    <w:rsid w:val="0025710E"/>
    <w:rsid w:val="00257BAB"/>
    <w:rsid w:val="00266088"/>
    <w:rsid w:val="00270113"/>
    <w:rsid w:val="0027275A"/>
    <w:rsid w:val="0028239E"/>
    <w:rsid w:val="00294DD7"/>
    <w:rsid w:val="002A3D24"/>
    <w:rsid w:val="002A759C"/>
    <w:rsid w:val="002B0ABA"/>
    <w:rsid w:val="002B31AA"/>
    <w:rsid w:val="002C08BB"/>
    <w:rsid w:val="002C7A97"/>
    <w:rsid w:val="002D24C1"/>
    <w:rsid w:val="002D3D55"/>
    <w:rsid w:val="002D5AD7"/>
    <w:rsid w:val="002D6A20"/>
    <w:rsid w:val="002D713E"/>
    <w:rsid w:val="002E76FC"/>
    <w:rsid w:val="002F213E"/>
    <w:rsid w:val="002F3353"/>
    <w:rsid w:val="0031288D"/>
    <w:rsid w:val="00312FD0"/>
    <w:rsid w:val="00320C6D"/>
    <w:rsid w:val="00324A0C"/>
    <w:rsid w:val="00327177"/>
    <w:rsid w:val="00335FCC"/>
    <w:rsid w:val="003408A7"/>
    <w:rsid w:val="0034173F"/>
    <w:rsid w:val="00345EF0"/>
    <w:rsid w:val="003631C7"/>
    <w:rsid w:val="00371E88"/>
    <w:rsid w:val="00372A24"/>
    <w:rsid w:val="003733FA"/>
    <w:rsid w:val="00373D81"/>
    <w:rsid w:val="003822A6"/>
    <w:rsid w:val="003828EA"/>
    <w:rsid w:val="00384800"/>
    <w:rsid w:val="003A329D"/>
    <w:rsid w:val="003A39E1"/>
    <w:rsid w:val="003A685E"/>
    <w:rsid w:val="003B5CD3"/>
    <w:rsid w:val="003B72CE"/>
    <w:rsid w:val="003C7FDA"/>
    <w:rsid w:val="003D4ACB"/>
    <w:rsid w:val="003E5CFB"/>
    <w:rsid w:val="003F196D"/>
    <w:rsid w:val="003F6AB5"/>
    <w:rsid w:val="003F7A03"/>
    <w:rsid w:val="00403791"/>
    <w:rsid w:val="0040445B"/>
    <w:rsid w:val="00425DC1"/>
    <w:rsid w:val="0044118B"/>
    <w:rsid w:val="004422FD"/>
    <w:rsid w:val="00443000"/>
    <w:rsid w:val="0044759F"/>
    <w:rsid w:val="00447F2E"/>
    <w:rsid w:val="0045516B"/>
    <w:rsid w:val="004762BD"/>
    <w:rsid w:val="004772F3"/>
    <w:rsid w:val="004850D4"/>
    <w:rsid w:val="00486C65"/>
    <w:rsid w:val="00487201"/>
    <w:rsid w:val="004B426E"/>
    <w:rsid w:val="004B5FE2"/>
    <w:rsid w:val="004D30D9"/>
    <w:rsid w:val="004D613E"/>
    <w:rsid w:val="004F5802"/>
    <w:rsid w:val="004F6A15"/>
    <w:rsid w:val="0050270F"/>
    <w:rsid w:val="0050296F"/>
    <w:rsid w:val="00510898"/>
    <w:rsid w:val="00520ADE"/>
    <w:rsid w:val="00524057"/>
    <w:rsid w:val="005307C0"/>
    <w:rsid w:val="00533E16"/>
    <w:rsid w:val="00535188"/>
    <w:rsid w:val="00537C25"/>
    <w:rsid w:val="00546F5E"/>
    <w:rsid w:val="00553905"/>
    <w:rsid w:val="005655F7"/>
    <w:rsid w:val="00570824"/>
    <w:rsid w:val="00573488"/>
    <w:rsid w:val="005761B6"/>
    <w:rsid w:val="00580577"/>
    <w:rsid w:val="005814B4"/>
    <w:rsid w:val="0058171D"/>
    <w:rsid w:val="0059045C"/>
    <w:rsid w:val="005914B4"/>
    <w:rsid w:val="005930CF"/>
    <w:rsid w:val="0059397B"/>
    <w:rsid w:val="005979BD"/>
    <w:rsid w:val="005B0C7E"/>
    <w:rsid w:val="005B23BD"/>
    <w:rsid w:val="005B3DED"/>
    <w:rsid w:val="005B6164"/>
    <w:rsid w:val="005B7131"/>
    <w:rsid w:val="005C34D4"/>
    <w:rsid w:val="005C3786"/>
    <w:rsid w:val="005D1B1D"/>
    <w:rsid w:val="005E399E"/>
    <w:rsid w:val="005E4976"/>
    <w:rsid w:val="005F1F8F"/>
    <w:rsid w:val="006165D8"/>
    <w:rsid w:val="00623A6A"/>
    <w:rsid w:val="00651BDC"/>
    <w:rsid w:val="0065331A"/>
    <w:rsid w:val="00653B13"/>
    <w:rsid w:val="00655F1E"/>
    <w:rsid w:val="00663958"/>
    <w:rsid w:val="006828B4"/>
    <w:rsid w:val="00685A8D"/>
    <w:rsid w:val="00687FA9"/>
    <w:rsid w:val="006D459F"/>
    <w:rsid w:val="006E5983"/>
    <w:rsid w:val="006F4C2B"/>
    <w:rsid w:val="006F5333"/>
    <w:rsid w:val="006F636B"/>
    <w:rsid w:val="00715972"/>
    <w:rsid w:val="007208C2"/>
    <w:rsid w:val="00734C48"/>
    <w:rsid w:val="00741001"/>
    <w:rsid w:val="00742338"/>
    <w:rsid w:val="00743A0B"/>
    <w:rsid w:val="00763383"/>
    <w:rsid w:val="0076483C"/>
    <w:rsid w:val="007654DD"/>
    <w:rsid w:val="00772A8F"/>
    <w:rsid w:val="007820C0"/>
    <w:rsid w:val="007844E4"/>
    <w:rsid w:val="007871DA"/>
    <w:rsid w:val="00796D75"/>
    <w:rsid w:val="007979B4"/>
    <w:rsid w:val="007C2C36"/>
    <w:rsid w:val="007D2EAA"/>
    <w:rsid w:val="007E42A8"/>
    <w:rsid w:val="00822D02"/>
    <w:rsid w:val="00824B59"/>
    <w:rsid w:val="0083582F"/>
    <w:rsid w:val="0084529F"/>
    <w:rsid w:val="00856664"/>
    <w:rsid w:val="008607A5"/>
    <w:rsid w:val="00861060"/>
    <w:rsid w:val="0088352F"/>
    <w:rsid w:val="0088354C"/>
    <w:rsid w:val="00884C1B"/>
    <w:rsid w:val="00886862"/>
    <w:rsid w:val="00887037"/>
    <w:rsid w:val="00896D54"/>
    <w:rsid w:val="008A352A"/>
    <w:rsid w:val="008B115F"/>
    <w:rsid w:val="008D08D7"/>
    <w:rsid w:val="008D237D"/>
    <w:rsid w:val="008F2A04"/>
    <w:rsid w:val="008F4DE0"/>
    <w:rsid w:val="00903921"/>
    <w:rsid w:val="0090476D"/>
    <w:rsid w:val="00907CAA"/>
    <w:rsid w:val="009151C3"/>
    <w:rsid w:val="0091674C"/>
    <w:rsid w:val="009248BE"/>
    <w:rsid w:val="00935920"/>
    <w:rsid w:val="00936A62"/>
    <w:rsid w:val="0094352D"/>
    <w:rsid w:val="00943794"/>
    <w:rsid w:val="009508A0"/>
    <w:rsid w:val="00952A44"/>
    <w:rsid w:val="00956629"/>
    <w:rsid w:val="00966C5B"/>
    <w:rsid w:val="00976670"/>
    <w:rsid w:val="0097715F"/>
    <w:rsid w:val="00983920"/>
    <w:rsid w:val="009861A1"/>
    <w:rsid w:val="00992309"/>
    <w:rsid w:val="009B6294"/>
    <w:rsid w:val="009C68F8"/>
    <w:rsid w:val="009D6E1C"/>
    <w:rsid w:val="009F1560"/>
    <w:rsid w:val="00A00B29"/>
    <w:rsid w:val="00A01464"/>
    <w:rsid w:val="00A04C1B"/>
    <w:rsid w:val="00A11048"/>
    <w:rsid w:val="00A21B2C"/>
    <w:rsid w:val="00A252EE"/>
    <w:rsid w:val="00A34EC7"/>
    <w:rsid w:val="00A414B5"/>
    <w:rsid w:val="00A44671"/>
    <w:rsid w:val="00A44B49"/>
    <w:rsid w:val="00A45EE1"/>
    <w:rsid w:val="00A5549E"/>
    <w:rsid w:val="00A729F0"/>
    <w:rsid w:val="00A76434"/>
    <w:rsid w:val="00A93FF9"/>
    <w:rsid w:val="00A97BB1"/>
    <w:rsid w:val="00AC4AFD"/>
    <w:rsid w:val="00AC5A34"/>
    <w:rsid w:val="00AD0B7D"/>
    <w:rsid w:val="00AD3C50"/>
    <w:rsid w:val="00AD55E1"/>
    <w:rsid w:val="00AD5C2B"/>
    <w:rsid w:val="00AD7068"/>
    <w:rsid w:val="00AE1294"/>
    <w:rsid w:val="00AE5704"/>
    <w:rsid w:val="00AF77C7"/>
    <w:rsid w:val="00B035D4"/>
    <w:rsid w:val="00B20DDC"/>
    <w:rsid w:val="00B2339F"/>
    <w:rsid w:val="00B26B67"/>
    <w:rsid w:val="00B27F4A"/>
    <w:rsid w:val="00B353B9"/>
    <w:rsid w:val="00B44064"/>
    <w:rsid w:val="00B54624"/>
    <w:rsid w:val="00B63DD3"/>
    <w:rsid w:val="00B72442"/>
    <w:rsid w:val="00B748DC"/>
    <w:rsid w:val="00B8224A"/>
    <w:rsid w:val="00B82B39"/>
    <w:rsid w:val="00B82EA1"/>
    <w:rsid w:val="00B914A6"/>
    <w:rsid w:val="00BA1149"/>
    <w:rsid w:val="00BB67A6"/>
    <w:rsid w:val="00BC01C7"/>
    <w:rsid w:val="00BC122A"/>
    <w:rsid w:val="00BC314D"/>
    <w:rsid w:val="00BD06B3"/>
    <w:rsid w:val="00BD77A2"/>
    <w:rsid w:val="00BE28C4"/>
    <w:rsid w:val="00BF1D42"/>
    <w:rsid w:val="00C00BDE"/>
    <w:rsid w:val="00C023AB"/>
    <w:rsid w:val="00C0717C"/>
    <w:rsid w:val="00C13E4F"/>
    <w:rsid w:val="00C14314"/>
    <w:rsid w:val="00C153D7"/>
    <w:rsid w:val="00C25D96"/>
    <w:rsid w:val="00C339C1"/>
    <w:rsid w:val="00C34462"/>
    <w:rsid w:val="00C42CE7"/>
    <w:rsid w:val="00C4613E"/>
    <w:rsid w:val="00C465DE"/>
    <w:rsid w:val="00C4719E"/>
    <w:rsid w:val="00C7717D"/>
    <w:rsid w:val="00C82F16"/>
    <w:rsid w:val="00C854B7"/>
    <w:rsid w:val="00C8756B"/>
    <w:rsid w:val="00CA0B0C"/>
    <w:rsid w:val="00CA4BD9"/>
    <w:rsid w:val="00CD2AF0"/>
    <w:rsid w:val="00CE5ADF"/>
    <w:rsid w:val="00D0613E"/>
    <w:rsid w:val="00D11545"/>
    <w:rsid w:val="00D355FC"/>
    <w:rsid w:val="00D52AFA"/>
    <w:rsid w:val="00D724D7"/>
    <w:rsid w:val="00D73039"/>
    <w:rsid w:val="00D75F70"/>
    <w:rsid w:val="00D81E30"/>
    <w:rsid w:val="00D87912"/>
    <w:rsid w:val="00D91DCF"/>
    <w:rsid w:val="00D92FBF"/>
    <w:rsid w:val="00D930BC"/>
    <w:rsid w:val="00DA0F1B"/>
    <w:rsid w:val="00DA315F"/>
    <w:rsid w:val="00DA46F5"/>
    <w:rsid w:val="00DB3E78"/>
    <w:rsid w:val="00DB7924"/>
    <w:rsid w:val="00DC1C35"/>
    <w:rsid w:val="00DC70CC"/>
    <w:rsid w:val="00DD70B8"/>
    <w:rsid w:val="00DE180D"/>
    <w:rsid w:val="00DE1DC7"/>
    <w:rsid w:val="00DE4416"/>
    <w:rsid w:val="00DF389B"/>
    <w:rsid w:val="00E0536A"/>
    <w:rsid w:val="00E1522C"/>
    <w:rsid w:val="00E262A2"/>
    <w:rsid w:val="00E36242"/>
    <w:rsid w:val="00E42B4C"/>
    <w:rsid w:val="00E46D29"/>
    <w:rsid w:val="00E52594"/>
    <w:rsid w:val="00E625B2"/>
    <w:rsid w:val="00E749D4"/>
    <w:rsid w:val="00E7534E"/>
    <w:rsid w:val="00E774F9"/>
    <w:rsid w:val="00E91CA7"/>
    <w:rsid w:val="00E96A24"/>
    <w:rsid w:val="00EA7943"/>
    <w:rsid w:val="00EB5BB4"/>
    <w:rsid w:val="00EB7831"/>
    <w:rsid w:val="00EC70CB"/>
    <w:rsid w:val="00ED26CD"/>
    <w:rsid w:val="00ED6045"/>
    <w:rsid w:val="00EE0AD1"/>
    <w:rsid w:val="00EE2C21"/>
    <w:rsid w:val="00EE2FC1"/>
    <w:rsid w:val="00EE74CD"/>
    <w:rsid w:val="00EE7CAB"/>
    <w:rsid w:val="00EF1715"/>
    <w:rsid w:val="00EF7D94"/>
    <w:rsid w:val="00F1279D"/>
    <w:rsid w:val="00F1450E"/>
    <w:rsid w:val="00F160B3"/>
    <w:rsid w:val="00F17D6D"/>
    <w:rsid w:val="00F27340"/>
    <w:rsid w:val="00F3780E"/>
    <w:rsid w:val="00F434EF"/>
    <w:rsid w:val="00F54C5A"/>
    <w:rsid w:val="00F54D7F"/>
    <w:rsid w:val="00F56393"/>
    <w:rsid w:val="00F613B6"/>
    <w:rsid w:val="00F63A43"/>
    <w:rsid w:val="00F65BEB"/>
    <w:rsid w:val="00F71C17"/>
    <w:rsid w:val="00F74EE9"/>
    <w:rsid w:val="00F76B53"/>
    <w:rsid w:val="00F83577"/>
    <w:rsid w:val="00F92345"/>
    <w:rsid w:val="00F929CB"/>
    <w:rsid w:val="00F95DD6"/>
    <w:rsid w:val="00FB127C"/>
    <w:rsid w:val="00FB7614"/>
    <w:rsid w:val="00FC3919"/>
    <w:rsid w:val="00FD7D65"/>
    <w:rsid w:val="00FE43D2"/>
    <w:rsid w:val="00FE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20C39-BB13-453E-B165-F51E5C1C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FBF"/>
    <w:pPr>
      <w:spacing w:after="200" w:line="276" w:lineRule="auto"/>
    </w:pPr>
  </w:style>
  <w:style w:type="paragraph" w:styleId="1">
    <w:name w:val="heading 1"/>
    <w:basedOn w:val="a"/>
    <w:next w:val="a"/>
    <w:link w:val="10"/>
    <w:uiPriority w:val="9"/>
    <w:qFormat/>
    <w:rsid w:val="0050296F"/>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rsid w:val="00C00BDE"/>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86832"/>
    <w:pPr>
      <w:ind w:left="720"/>
      <w:contextualSpacing/>
    </w:pPr>
  </w:style>
  <w:style w:type="character" w:styleId="a4">
    <w:name w:val="Hyperlink"/>
    <w:uiPriority w:val="99"/>
    <w:rsid w:val="001C6278"/>
    <w:rPr>
      <w:color w:val="0000FF"/>
      <w:u w:val="single"/>
    </w:rPr>
  </w:style>
  <w:style w:type="paragraph" w:styleId="a5">
    <w:name w:val="header"/>
    <w:basedOn w:val="a"/>
    <w:link w:val="a6"/>
    <w:uiPriority w:val="99"/>
    <w:unhideWhenUsed/>
    <w:rsid w:val="00C339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39C1"/>
  </w:style>
  <w:style w:type="paragraph" w:styleId="a7">
    <w:name w:val="footer"/>
    <w:basedOn w:val="a"/>
    <w:link w:val="a8"/>
    <w:uiPriority w:val="99"/>
    <w:unhideWhenUsed/>
    <w:rsid w:val="00C339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39C1"/>
  </w:style>
  <w:style w:type="table" w:styleId="a9">
    <w:name w:val="Table Grid"/>
    <w:basedOn w:val="a1"/>
    <w:uiPriority w:val="39"/>
    <w:rsid w:val="00546F5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9"/>
    <w:uiPriority w:val="59"/>
    <w:rsid w:val="00B914A6"/>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E91CA7"/>
    <w:pPr>
      <w:spacing w:after="0" w:line="240" w:lineRule="auto"/>
    </w:pPr>
  </w:style>
  <w:style w:type="character" w:customStyle="1" w:styleId="11">
    <w:name w:val="Основной текст Знак1"/>
    <w:basedOn w:val="a0"/>
    <w:link w:val="ab"/>
    <w:uiPriority w:val="99"/>
    <w:rsid w:val="0050270F"/>
    <w:rPr>
      <w:rFonts w:ascii="Times New Roman" w:hAnsi="Times New Roman" w:cs="Times New Roman"/>
      <w:spacing w:val="6"/>
      <w:shd w:val="clear" w:color="auto" w:fill="FFFFFF"/>
    </w:rPr>
  </w:style>
  <w:style w:type="paragraph" w:styleId="ab">
    <w:name w:val="Body Text"/>
    <w:basedOn w:val="a"/>
    <w:link w:val="11"/>
    <w:uiPriority w:val="99"/>
    <w:rsid w:val="0050270F"/>
    <w:pPr>
      <w:shd w:val="clear" w:color="auto" w:fill="FFFFFF"/>
      <w:spacing w:after="0" w:line="277" w:lineRule="exact"/>
      <w:ind w:hanging="440"/>
    </w:pPr>
    <w:rPr>
      <w:rFonts w:ascii="Times New Roman" w:hAnsi="Times New Roman" w:cs="Times New Roman"/>
      <w:spacing w:val="6"/>
    </w:rPr>
  </w:style>
  <w:style w:type="character" w:customStyle="1" w:styleId="ac">
    <w:name w:val="Основной текст Знак"/>
    <w:basedOn w:val="a0"/>
    <w:uiPriority w:val="99"/>
    <w:semiHidden/>
    <w:rsid w:val="0050270F"/>
  </w:style>
  <w:style w:type="character" w:customStyle="1" w:styleId="10">
    <w:name w:val="Заголовок 1 Знак"/>
    <w:basedOn w:val="a0"/>
    <w:link w:val="1"/>
    <w:uiPriority w:val="9"/>
    <w:rsid w:val="0050296F"/>
    <w:rPr>
      <w:rFonts w:ascii="Times New Roman" w:eastAsia="Times New Roman" w:hAnsi="Times New Roman" w:cs="Times New Roman"/>
      <w:b/>
      <w:bCs/>
      <w:sz w:val="24"/>
      <w:szCs w:val="24"/>
      <w:lang w:eastAsia="ru-RU"/>
    </w:rPr>
  </w:style>
  <w:style w:type="paragraph" w:styleId="ad">
    <w:name w:val="Normal (Web)"/>
    <w:basedOn w:val="a"/>
    <w:uiPriority w:val="99"/>
    <w:unhideWhenUsed/>
    <w:rsid w:val="00502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Содержимое таблицы"/>
    <w:basedOn w:val="a"/>
    <w:qFormat/>
    <w:rsid w:val="0050296F"/>
    <w:pPr>
      <w:spacing w:after="160" w:line="259" w:lineRule="auto"/>
    </w:pPr>
    <w:rPr>
      <w:color w:val="00000A"/>
    </w:rPr>
  </w:style>
  <w:style w:type="paragraph" w:customStyle="1" w:styleId="c17">
    <w:name w:val="c17"/>
    <w:basedOn w:val="a"/>
    <w:rsid w:val="00502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0296F"/>
  </w:style>
  <w:style w:type="character" w:customStyle="1" w:styleId="c9">
    <w:name w:val="c9"/>
    <w:basedOn w:val="a0"/>
    <w:rsid w:val="0050296F"/>
  </w:style>
  <w:style w:type="paragraph" w:customStyle="1" w:styleId="c10">
    <w:name w:val="c10"/>
    <w:basedOn w:val="a"/>
    <w:rsid w:val="00502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0296F"/>
  </w:style>
  <w:style w:type="character" w:customStyle="1" w:styleId="c3">
    <w:name w:val="c3"/>
    <w:basedOn w:val="a0"/>
    <w:rsid w:val="0050296F"/>
  </w:style>
  <w:style w:type="paragraph" w:customStyle="1" w:styleId="c7">
    <w:name w:val="c7"/>
    <w:basedOn w:val="a"/>
    <w:rsid w:val="00502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296F"/>
  </w:style>
  <w:style w:type="paragraph" w:customStyle="1" w:styleId="c15">
    <w:name w:val="c15"/>
    <w:basedOn w:val="a"/>
    <w:rsid w:val="00502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0296F"/>
  </w:style>
  <w:style w:type="character" w:customStyle="1" w:styleId="c33">
    <w:name w:val="c33"/>
    <w:basedOn w:val="a0"/>
    <w:rsid w:val="0050296F"/>
  </w:style>
  <w:style w:type="character" w:customStyle="1" w:styleId="c21">
    <w:name w:val="c21"/>
    <w:basedOn w:val="a0"/>
    <w:rsid w:val="0050296F"/>
  </w:style>
  <w:style w:type="paragraph" w:customStyle="1" w:styleId="c16">
    <w:name w:val="c16"/>
    <w:basedOn w:val="a"/>
    <w:rsid w:val="00502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0296F"/>
  </w:style>
  <w:style w:type="character" w:customStyle="1" w:styleId="c11">
    <w:name w:val="c11"/>
    <w:basedOn w:val="a0"/>
    <w:rsid w:val="0050296F"/>
  </w:style>
  <w:style w:type="character" w:customStyle="1" w:styleId="c22">
    <w:name w:val="c22"/>
    <w:basedOn w:val="a0"/>
    <w:rsid w:val="0050296F"/>
  </w:style>
  <w:style w:type="paragraph" w:customStyle="1" w:styleId="c14">
    <w:name w:val="c14"/>
    <w:basedOn w:val="a"/>
    <w:rsid w:val="00477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
    <w:link w:val="af0"/>
    <w:unhideWhenUsed/>
    <w:rsid w:val="00214A39"/>
    <w:pPr>
      <w:spacing w:after="120"/>
      <w:ind w:left="283"/>
    </w:pPr>
  </w:style>
  <w:style w:type="character" w:customStyle="1" w:styleId="af0">
    <w:name w:val="Основной текст с отступом Знак"/>
    <w:basedOn w:val="a0"/>
    <w:link w:val="af"/>
    <w:rsid w:val="00214A39"/>
  </w:style>
  <w:style w:type="character" w:customStyle="1" w:styleId="a8f102a12f9bb46238f002131160371895">
    <w:name w:val="a8f102a12f9bb46238f002131160371895"/>
    <w:basedOn w:val="a0"/>
    <w:rsid w:val="00214A39"/>
  </w:style>
  <w:style w:type="character" w:customStyle="1" w:styleId="22">
    <w:name w:val="Подпись к таблице (2)_"/>
    <w:link w:val="23"/>
    <w:uiPriority w:val="99"/>
    <w:locked/>
    <w:rsid w:val="00214A39"/>
    <w:rPr>
      <w:rFonts w:ascii="Times New Roman" w:hAnsi="Times New Roman"/>
      <w:b/>
      <w:bCs/>
      <w:sz w:val="27"/>
      <w:szCs w:val="27"/>
      <w:shd w:val="clear" w:color="auto" w:fill="FFFFFF"/>
    </w:rPr>
  </w:style>
  <w:style w:type="paragraph" w:customStyle="1" w:styleId="23">
    <w:name w:val="Подпись к таблице (2)"/>
    <w:basedOn w:val="a"/>
    <w:link w:val="22"/>
    <w:uiPriority w:val="99"/>
    <w:rsid w:val="00214A39"/>
    <w:pPr>
      <w:shd w:val="clear" w:color="auto" w:fill="FFFFFF"/>
      <w:spacing w:after="0" w:line="322" w:lineRule="exact"/>
      <w:jc w:val="both"/>
    </w:pPr>
    <w:rPr>
      <w:rFonts w:ascii="Times New Roman" w:hAnsi="Times New Roman"/>
      <w:b/>
      <w:bCs/>
      <w:sz w:val="27"/>
      <w:szCs w:val="27"/>
    </w:rPr>
  </w:style>
  <w:style w:type="character" w:customStyle="1" w:styleId="extended-textshort">
    <w:name w:val="extended-text__short"/>
    <w:basedOn w:val="a0"/>
    <w:uiPriority w:val="99"/>
    <w:rsid w:val="00214A39"/>
    <w:rPr>
      <w:rFonts w:cs="Times New Roman"/>
    </w:rPr>
  </w:style>
  <w:style w:type="character" w:customStyle="1" w:styleId="apple-converted-space">
    <w:name w:val="apple-converted-space"/>
    <w:basedOn w:val="a0"/>
    <w:rsid w:val="00257BAB"/>
  </w:style>
  <w:style w:type="character" w:customStyle="1" w:styleId="a3a8060730ad545cb94420a2fbed0e761284">
    <w:name w:val="a3a8060730ad545cb94420a2fbed0e761284"/>
    <w:basedOn w:val="a0"/>
    <w:rsid w:val="00257BAB"/>
  </w:style>
  <w:style w:type="character" w:customStyle="1" w:styleId="a3a8060730ad545cb94420a2fbed0e761285">
    <w:name w:val="a3a8060730ad545cb94420a2fbed0e761285"/>
    <w:basedOn w:val="a0"/>
    <w:rsid w:val="00257BAB"/>
  </w:style>
  <w:style w:type="character" w:customStyle="1" w:styleId="a3a8060730ad545cb94420a2fbed0e761286">
    <w:name w:val="a3a8060730ad545cb94420a2fbed0e761286"/>
    <w:basedOn w:val="a0"/>
    <w:rsid w:val="00257BAB"/>
  </w:style>
  <w:style w:type="character" w:customStyle="1" w:styleId="a3a8060730ad545cb94420a2fbed0e761289">
    <w:name w:val="a3a8060730ad545cb94420a2fbed0e761289"/>
    <w:basedOn w:val="a0"/>
    <w:rsid w:val="00257BAB"/>
  </w:style>
  <w:style w:type="character" w:customStyle="1" w:styleId="a3a8060730ad545cb94420a2fbed0e761290">
    <w:name w:val="a3a8060730ad545cb94420a2fbed0e761290"/>
    <w:basedOn w:val="a0"/>
    <w:rsid w:val="00257BAB"/>
  </w:style>
  <w:style w:type="character" w:customStyle="1" w:styleId="a3a8060730ad545cb94420a2fbed0e761291">
    <w:name w:val="a3a8060730ad545cb94420a2fbed0e761291"/>
    <w:basedOn w:val="a0"/>
    <w:rsid w:val="00257BAB"/>
  </w:style>
  <w:style w:type="character" w:customStyle="1" w:styleId="a3a8060730ad545cb94420a2fbed0e761292">
    <w:name w:val="a3a8060730ad545cb94420a2fbed0e761292"/>
    <w:basedOn w:val="a0"/>
    <w:rsid w:val="00257BAB"/>
  </w:style>
  <w:style w:type="character" w:customStyle="1" w:styleId="a3a8060730ad545cb94420a2fbed0e761293">
    <w:name w:val="a3a8060730ad545cb94420a2fbed0e761293"/>
    <w:basedOn w:val="a0"/>
    <w:rsid w:val="00257BAB"/>
  </w:style>
  <w:style w:type="character" w:customStyle="1" w:styleId="a3a8060730ad545cb94420a2fbed0e761294">
    <w:name w:val="a3a8060730ad545cb94420a2fbed0e761294"/>
    <w:basedOn w:val="a0"/>
    <w:rsid w:val="00257BAB"/>
  </w:style>
  <w:style w:type="character" w:customStyle="1" w:styleId="a3a8060730ad545cb94420a2fbed0e761295">
    <w:name w:val="a3a8060730ad545cb94420a2fbed0e761295"/>
    <w:basedOn w:val="a0"/>
    <w:rsid w:val="00257BAB"/>
  </w:style>
  <w:style w:type="character" w:customStyle="1" w:styleId="a3a8060730ad545cb94420a2fbed0e761296">
    <w:name w:val="a3a8060730ad545cb94420a2fbed0e761296"/>
    <w:basedOn w:val="a0"/>
    <w:rsid w:val="00257BAB"/>
  </w:style>
  <w:style w:type="character" w:customStyle="1" w:styleId="a3a8060730ad545cb94420a2fbed0e761297">
    <w:name w:val="a3a8060730ad545cb94420a2fbed0e761297"/>
    <w:basedOn w:val="a0"/>
    <w:rsid w:val="00257BAB"/>
  </w:style>
  <w:style w:type="character" w:customStyle="1" w:styleId="a3a8060730ad545cb94420a2fbed0e761298">
    <w:name w:val="a3a8060730ad545cb94420a2fbed0e761298"/>
    <w:basedOn w:val="a0"/>
    <w:rsid w:val="00257BAB"/>
  </w:style>
  <w:style w:type="character" w:customStyle="1" w:styleId="a3a8060730ad545cb94420a2fbed0e761301">
    <w:name w:val="a3a8060730ad545cb94420a2fbed0e761301"/>
    <w:basedOn w:val="a0"/>
    <w:rsid w:val="00257BAB"/>
  </w:style>
  <w:style w:type="character" w:customStyle="1" w:styleId="a3a8060730ad545cb94420a2fbed0e761302">
    <w:name w:val="a3a8060730ad545cb94420a2fbed0e761302"/>
    <w:basedOn w:val="a0"/>
    <w:rsid w:val="00257BAB"/>
  </w:style>
  <w:style w:type="character" w:customStyle="1" w:styleId="a3a8060730ad545cb94420a2fbed0e761303">
    <w:name w:val="a3a8060730ad545cb94420a2fbed0e761303"/>
    <w:basedOn w:val="a0"/>
    <w:rsid w:val="00257BAB"/>
  </w:style>
  <w:style w:type="character" w:customStyle="1" w:styleId="a3a8060730ad545cb94420a2fbed0e761304">
    <w:name w:val="a3a8060730ad545cb94420a2fbed0e761304"/>
    <w:basedOn w:val="a0"/>
    <w:rsid w:val="00257BAB"/>
  </w:style>
  <w:style w:type="character" w:customStyle="1" w:styleId="a3a8060730ad545cb94420a2fbed0e761305">
    <w:name w:val="a3a8060730ad545cb94420a2fbed0e761305"/>
    <w:basedOn w:val="a0"/>
    <w:rsid w:val="00257BAB"/>
  </w:style>
  <w:style w:type="paragraph" w:styleId="af1">
    <w:name w:val="Balloon Text"/>
    <w:basedOn w:val="a"/>
    <w:link w:val="af2"/>
    <w:uiPriority w:val="99"/>
    <w:semiHidden/>
    <w:unhideWhenUsed/>
    <w:rsid w:val="00257BAB"/>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257BAB"/>
    <w:rPr>
      <w:rFonts w:ascii="Tahoma" w:eastAsiaTheme="minorEastAsia" w:hAnsi="Tahoma" w:cs="Tahoma"/>
      <w:sz w:val="16"/>
      <w:szCs w:val="16"/>
      <w:lang w:eastAsia="ru-RU"/>
    </w:rPr>
  </w:style>
  <w:style w:type="character" w:customStyle="1" w:styleId="layout">
    <w:name w:val="layout"/>
    <w:basedOn w:val="a0"/>
    <w:rsid w:val="00EF1715"/>
  </w:style>
  <w:style w:type="character" w:customStyle="1" w:styleId="20">
    <w:name w:val="Заголовок 2 Знак"/>
    <w:basedOn w:val="a0"/>
    <w:link w:val="2"/>
    <w:uiPriority w:val="9"/>
    <w:rsid w:val="00C00BDE"/>
    <w:rPr>
      <w:rFonts w:ascii="Cambria" w:eastAsia="Times New Roman" w:hAnsi="Cambria" w:cs="Times New Roman"/>
      <w:b/>
      <w:bCs/>
      <w:color w:val="4F81BD"/>
      <w:sz w:val="26"/>
      <w:szCs w:val="26"/>
    </w:rPr>
  </w:style>
  <w:style w:type="character" w:customStyle="1" w:styleId="block-contenttitle">
    <w:name w:val="block-content__title"/>
    <w:basedOn w:val="a0"/>
    <w:rsid w:val="00BF1D42"/>
  </w:style>
  <w:style w:type="character" w:customStyle="1" w:styleId="af3">
    <w:name w:val="Основной текст + Полужирный"/>
    <w:basedOn w:val="11"/>
    <w:uiPriority w:val="99"/>
    <w:rsid w:val="00EB7831"/>
    <w:rPr>
      <w:rFonts w:ascii="Times New Roman" w:hAnsi="Times New Roman" w:cs="Times New Roman"/>
      <w:b/>
      <w:bCs/>
      <w:spacing w:val="0"/>
      <w:sz w:val="27"/>
      <w:szCs w:val="27"/>
      <w:shd w:val="clear" w:color="auto" w:fill="FFFFFF"/>
    </w:rPr>
  </w:style>
  <w:style w:type="character" w:customStyle="1" w:styleId="af4">
    <w:name w:val="Подпись к таблице_"/>
    <w:basedOn w:val="a0"/>
    <w:link w:val="af5"/>
    <w:uiPriority w:val="99"/>
    <w:locked/>
    <w:rsid w:val="00EB7831"/>
    <w:rPr>
      <w:rFonts w:ascii="Times New Roman" w:hAnsi="Times New Roman" w:cs="Times New Roman"/>
      <w:sz w:val="27"/>
      <w:szCs w:val="27"/>
      <w:shd w:val="clear" w:color="auto" w:fill="FFFFFF"/>
    </w:rPr>
  </w:style>
  <w:style w:type="paragraph" w:customStyle="1" w:styleId="af5">
    <w:name w:val="Подпись к таблице"/>
    <w:basedOn w:val="a"/>
    <w:link w:val="af4"/>
    <w:uiPriority w:val="99"/>
    <w:rsid w:val="00EB7831"/>
    <w:pPr>
      <w:shd w:val="clear" w:color="auto" w:fill="FFFFFF"/>
      <w:spacing w:after="0" w:line="322" w:lineRule="exact"/>
      <w:jc w:val="both"/>
    </w:pPr>
    <w:rPr>
      <w:rFonts w:ascii="Times New Roman" w:hAnsi="Times New Roman" w:cs="Times New Roman"/>
      <w:sz w:val="27"/>
      <w:szCs w:val="27"/>
    </w:rPr>
  </w:style>
  <w:style w:type="paragraph" w:customStyle="1" w:styleId="14">
    <w:name w:val="Обычный + 14 пт"/>
    <w:aliases w:val="По центру"/>
    <w:basedOn w:val="a"/>
    <w:rsid w:val="00AE1294"/>
    <w:pPr>
      <w:spacing w:after="0" w:line="240" w:lineRule="auto"/>
      <w:jc w:val="center"/>
    </w:pPr>
    <w:rPr>
      <w:rFonts w:ascii="Times New Roman" w:eastAsia="Times New Roman" w:hAnsi="Times New Roman" w:cs="Times New Roman"/>
      <w:sz w:val="28"/>
      <w:szCs w:val="28"/>
      <w:lang w:eastAsia="ru-RU"/>
    </w:rPr>
  </w:style>
  <w:style w:type="character" w:customStyle="1" w:styleId="CharAttribute511">
    <w:name w:val="CharAttribute511"/>
    <w:uiPriority w:val="99"/>
    <w:rsid w:val="00AE1294"/>
    <w:rPr>
      <w:rFonts w:ascii="Times New Roman" w:eastAsia="Times New Roman"/>
      <w:sz w:val="28"/>
    </w:rPr>
  </w:style>
  <w:style w:type="character" w:customStyle="1" w:styleId="CharAttribute512">
    <w:name w:val="CharAttribute512"/>
    <w:rsid w:val="00AE1294"/>
    <w:rPr>
      <w:rFonts w:ascii="Times New Roman" w:eastAsia="Times New Roman"/>
      <w:sz w:val="28"/>
    </w:rPr>
  </w:style>
  <w:style w:type="character" w:customStyle="1" w:styleId="styled-contentparagraph">
    <w:name w:val="styled-content_paragraph"/>
    <w:basedOn w:val="a0"/>
    <w:rsid w:val="00AE1294"/>
  </w:style>
  <w:style w:type="character" w:styleId="af6">
    <w:name w:val="Strong"/>
    <w:basedOn w:val="a0"/>
    <w:uiPriority w:val="22"/>
    <w:qFormat/>
    <w:rsid w:val="00AE1294"/>
    <w:rPr>
      <w:b/>
      <w:bCs/>
    </w:rPr>
  </w:style>
  <w:style w:type="character" w:styleId="af7">
    <w:name w:val="Emphasis"/>
    <w:basedOn w:val="a0"/>
    <w:uiPriority w:val="20"/>
    <w:qFormat/>
    <w:rsid w:val="00AE1294"/>
    <w:rPr>
      <w:i/>
      <w:iCs/>
    </w:rPr>
  </w:style>
  <w:style w:type="paragraph" w:customStyle="1" w:styleId="12">
    <w:name w:val="Без интервала1"/>
    <w:rsid w:val="009D6E1C"/>
    <w:pPr>
      <w:suppressAutoHyphens/>
      <w:spacing w:after="0" w:line="240" w:lineRule="auto"/>
    </w:pPr>
    <w:rPr>
      <w:rFonts w:ascii="Calibri" w:eastAsia="Times New Roman" w:hAnsi="Calibri" w:cs="Calibri"/>
      <w:lang w:eastAsia="ar-SA"/>
    </w:rPr>
  </w:style>
  <w:style w:type="paragraph" w:customStyle="1" w:styleId="c20">
    <w:name w:val="c20"/>
    <w:basedOn w:val="a"/>
    <w:rsid w:val="002E7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2E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81633">
      <w:bodyDiv w:val="1"/>
      <w:marLeft w:val="0"/>
      <w:marRight w:val="0"/>
      <w:marTop w:val="0"/>
      <w:marBottom w:val="0"/>
      <w:divBdr>
        <w:top w:val="none" w:sz="0" w:space="0" w:color="auto"/>
        <w:left w:val="none" w:sz="0" w:space="0" w:color="auto"/>
        <w:bottom w:val="none" w:sz="0" w:space="0" w:color="auto"/>
        <w:right w:val="none" w:sz="0" w:space="0" w:color="auto"/>
      </w:divBdr>
    </w:div>
    <w:div w:id="1376540894">
      <w:bodyDiv w:val="1"/>
      <w:marLeft w:val="0"/>
      <w:marRight w:val="0"/>
      <w:marTop w:val="0"/>
      <w:marBottom w:val="0"/>
      <w:divBdr>
        <w:top w:val="none" w:sz="0" w:space="0" w:color="auto"/>
        <w:left w:val="none" w:sz="0" w:space="0" w:color="auto"/>
        <w:bottom w:val="none" w:sz="0" w:space="0" w:color="auto"/>
        <w:right w:val="none" w:sz="0" w:space="0" w:color="auto"/>
      </w:divBdr>
    </w:div>
    <w:div w:id="1469006688">
      <w:bodyDiv w:val="1"/>
      <w:marLeft w:val="0"/>
      <w:marRight w:val="0"/>
      <w:marTop w:val="0"/>
      <w:marBottom w:val="0"/>
      <w:divBdr>
        <w:top w:val="none" w:sz="0" w:space="0" w:color="auto"/>
        <w:left w:val="none" w:sz="0" w:space="0" w:color="auto"/>
        <w:bottom w:val="none" w:sz="0" w:space="0" w:color="auto"/>
        <w:right w:val="none" w:sz="0" w:space="0" w:color="auto"/>
      </w:divBdr>
    </w:div>
    <w:div w:id="1596210316">
      <w:bodyDiv w:val="1"/>
      <w:marLeft w:val="0"/>
      <w:marRight w:val="0"/>
      <w:marTop w:val="0"/>
      <w:marBottom w:val="0"/>
      <w:divBdr>
        <w:top w:val="none" w:sz="0" w:space="0" w:color="auto"/>
        <w:left w:val="none" w:sz="0" w:space="0" w:color="auto"/>
        <w:bottom w:val="none" w:sz="0" w:space="0" w:color="auto"/>
        <w:right w:val="none" w:sz="0" w:space="0" w:color="auto"/>
      </w:divBdr>
    </w:div>
    <w:div w:id="1733969237">
      <w:bodyDiv w:val="1"/>
      <w:marLeft w:val="0"/>
      <w:marRight w:val="0"/>
      <w:marTop w:val="0"/>
      <w:marBottom w:val="0"/>
      <w:divBdr>
        <w:top w:val="none" w:sz="0" w:space="0" w:color="auto"/>
        <w:left w:val="none" w:sz="0" w:space="0" w:color="auto"/>
        <w:bottom w:val="none" w:sz="0" w:space="0" w:color="auto"/>
        <w:right w:val="none" w:sz="0" w:space="0" w:color="auto"/>
      </w:divBdr>
    </w:div>
    <w:div w:id="2091269495">
      <w:bodyDiv w:val="1"/>
      <w:marLeft w:val="0"/>
      <w:marRight w:val="0"/>
      <w:marTop w:val="0"/>
      <w:marBottom w:val="0"/>
      <w:divBdr>
        <w:top w:val="none" w:sz="0" w:space="0" w:color="auto"/>
        <w:left w:val="none" w:sz="0" w:space="0" w:color="auto"/>
        <w:bottom w:val="none" w:sz="0" w:space="0" w:color="auto"/>
        <w:right w:val="none" w:sz="0" w:space="0" w:color="auto"/>
      </w:divBdr>
    </w:div>
    <w:div w:id="21047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школа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2019г.</c:v>
                </c:pt>
                <c:pt idx="1">
                  <c:v>2020г.</c:v>
                </c:pt>
                <c:pt idx="2">
                  <c:v>2021г.</c:v>
                </c:pt>
                <c:pt idx="3">
                  <c:v>2022г.</c:v>
                </c:pt>
                <c:pt idx="4">
                  <c:v>2023</c:v>
                </c:pt>
              </c:strCache>
            </c:strRef>
          </c:cat>
          <c:val>
            <c:numRef>
              <c:f>Лист1!$B$2:$B$6</c:f>
              <c:numCache>
                <c:formatCode>General</c:formatCode>
                <c:ptCount val="5"/>
                <c:pt idx="0">
                  <c:v>70.599999999999994</c:v>
                </c:pt>
                <c:pt idx="1">
                  <c:v>60</c:v>
                </c:pt>
                <c:pt idx="2">
                  <c:v>69</c:v>
                </c:pt>
                <c:pt idx="3">
                  <c:v>66</c:v>
                </c:pt>
                <c:pt idx="4">
                  <c:v>66</c:v>
                </c:pt>
              </c:numCache>
            </c:numRef>
          </c:val>
          <c:extLst>
            <c:ext xmlns:c16="http://schemas.microsoft.com/office/drawing/2014/chart" uri="{C3380CC4-5D6E-409C-BE32-E72D297353CC}">
              <c16:uniqueId val="{00000000-413E-4638-9B97-0C445633E379}"/>
            </c:ext>
          </c:extLst>
        </c:ser>
        <c:ser>
          <c:idx val="1"/>
          <c:order val="1"/>
          <c:tx>
            <c:strRef>
              <c:f>Лист1!$C$1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2019г.</c:v>
                </c:pt>
                <c:pt idx="1">
                  <c:v>2020г.</c:v>
                </c:pt>
                <c:pt idx="2">
                  <c:v>2021г.</c:v>
                </c:pt>
                <c:pt idx="3">
                  <c:v>2022г.</c:v>
                </c:pt>
                <c:pt idx="4">
                  <c:v>2023</c:v>
                </c:pt>
              </c:strCache>
            </c:strRef>
          </c:cat>
          <c:val>
            <c:numRef>
              <c:f>Лист1!$C$2:$C$6</c:f>
              <c:numCache>
                <c:formatCode>General</c:formatCode>
                <c:ptCount val="5"/>
              </c:numCache>
            </c:numRef>
          </c:val>
          <c:extLst>
            <c:ext xmlns:c16="http://schemas.microsoft.com/office/drawing/2014/chart" uri="{C3380CC4-5D6E-409C-BE32-E72D297353CC}">
              <c16:uniqueId val="{00000001-413E-4638-9B97-0C445633E379}"/>
            </c:ext>
          </c:extLst>
        </c:ser>
        <c:dLbls>
          <c:showLegendKey val="0"/>
          <c:showVal val="1"/>
          <c:showCatName val="0"/>
          <c:showSerName val="0"/>
          <c:showPercent val="0"/>
          <c:showBubbleSize val="0"/>
        </c:dLbls>
        <c:gapWidth val="150"/>
        <c:overlap val="-25"/>
        <c:axId val="82934400"/>
        <c:axId val="83657088"/>
      </c:barChart>
      <c:catAx>
        <c:axId val="82934400"/>
        <c:scaling>
          <c:orientation val="minMax"/>
        </c:scaling>
        <c:delete val="0"/>
        <c:axPos val="b"/>
        <c:numFmt formatCode="General" sourceLinked="0"/>
        <c:majorTickMark val="none"/>
        <c:minorTickMark val="none"/>
        <c:tickLblPos val="nextTo"/>
        <c:crossAx val="83657088"/>
        <c:crosses val="autoZero"/>
        <c:auto val="1"/>
        <c:lblAlgn val="ctr"/>
        <c:lblOffset val="100"/>
        <c:noMultiLvlLbl val="0"/>
      </c:catAx>
      <c:valAx>
        <c:axId val="83657088"/>
        <c:scaling>
          <c:orientation val="minMax"/>
        </c:scaling>
        <c:delete val="1"/>
        <c:axPos val="l"/>
        <c:numFmt formatCode="General" sourceLinked="1"/>
        <c:majorTickMark val="out"/>
        <c:minorTickMark val="none"/>
        <c:tickLblPos val="nextTo"/>
        <c:crossAx val="8293440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школа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42</c:v>
                </c:pt>
                <c:pt idx="1">
                  <c:v>48</c:v>
                </c:pt>
                <c:pt idx="2">
                  <c:v>47</c:v>
                </c:pt>
                <c:pt idx="3">
                  <c:v>37</c:v>
                </c:pt>
                <c:pt idx="4">
                  <c:v>42</c:v>
                </c:pt>
              </c:numCache>
            </c:numRef>
          </c:val>
          <c:extLst>
            <c:ext xmlns:c16="http://schemas.microsoft.com/office/drawing/2014/chart" uri="{C3380CC4-5D6E-409C-BE32-E72D297353CC}">
              <c16:uniqueId val="{00000000-7A42-466E-8160-3A3271150788}"/>
            </c:ext>
          </c:extLst>
        </c:ser>
        <c:ser>
          <c:idx val="1"/>
          <c:order val="1"/>
          <c:tx>
            <c:strRef>
              <c:f>Лист1!$C$1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numCache>
            </c:numRef>
          </c:val>
          <c:extLst>
            <c:ext xmlns:c16="http://schemas.microsoft.com/office/drawing/2014/chart" uri="{C3380CC4-5D6E-409C-BE32-E72D297353CC}">
              <c16:uniqueId val="{00000001-7A42-466E-8160-3A3271150788}"/>
            </c:ext>
          </c:extLst>
        </c:ser>
        <c:dLbls>
          <c:showLegendKey val="0"/>
          <c:showVal val="1"/>
          <c:showCatName val="0"/>
          <c:showSerName val="0"/>
          <c:showPercent val="0"/>
          <c:showBubbleSize val="0"/>
        </c:dLbls>
        <c:gapWidth val="150"/>
        <c:overlap val="-25"/>
        <c:axId val="83675392"/>
        <c:axId val="83676544"/>
      </c:barChart>
      <c:catAx>
        <c:axId val="83675392"/>
        <c:scaling>
          <c:orientation val="minMax"/>
        </c:scaling>
        <c:delete val="0"/>
        <c:axPos val="b"/>
        <c:numFmt formatCode="General" sourceLinked="1"/>
        <c:majorTickMark val="none"/>
        <c:minorTickMark val="none"/>
        <c:tickLblPos val="nextTo"/>
        <c:crossAx val="83676544"/>
        <c:crosses val="autoZero"/>
        <c:auto val="1"/>
        <c:lblAlgn val="ctr"/>
        <c:lblOffset val="100"/>
        <c:noMultiLvlLbl val="0"/>
      </c:catAx>
      <c:valAx>
        <c:axId val="83676544"/>
        <c:scaling>
          <c:orientation val="minMax"/>
        </c:scaling>
        <c:delete val="1"/>
        <c:axPos val="l"/>
        <c:numFmt formatCode="General" sourceLinked="1"/>
        <c:majorTickMark val="out"/>
        <c:minorTickMark val="none"/>
        <c:tickLblPos val="nextTo"/>
        <c:crossAx val="8367539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'выбор-9'!$B$28</c:f>
              <c:strCache>
                <c:ptCount val="1"/>
                <c:pt idx="0">
                  <c:v>Количество уч-ся, выбравших предметы для сдачи  ЕГЭ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'выбор-9'!$C$27:$J$27</c:f>
              <c:strCache>
                <c:ptCount val="8"/>
                <c:pt idx="0">
                  <c:v>рус яз</c:v>
                </c:pt>
                <c:pt idx="1">
                  <c:v>матем (П)</c:v>
                </c:pt>
                <c:pt idx="2">
                  <c:v>ИКТ</c:v>
                </c:pt>
                <c:pt idx="3">
                  <c:v>общество</c:v>
                </c:pt>
                <c:pt idx="4">
                  <c:v>англ.яз</c:v>
                </c:pt>
                <c:pt idx="5">
                  <c:v>литерат</c:v>
                </c:pt>
                <c:pt idx="6">
                  <c:v>географ</c:v>
                </c:pt>
                <c:pt idx="7">
                  <c:v>биология</c:v>
                </c:pt>
              </c:strCache>
            </c:strRef>
          </c:cat>
          <c:val>
            <c:numRef>
              <c:f>'выбор-9'!$C$28:$J$28</c:f>
              <c:numCache>
                <c:formatCode>General</c:formatCode>
                <c:ptCount val="8"/>
                <c:pt idx="0">
                  <c:v>21</c:v>
                </c:pt>
                <c:pt idx="1">
                  <c:v>7</c:v>
                </c:pt>
                <c:pt idx="2">
                  <c:v>5</c:v>
                </c:pt>
                <c:pt idx="3">
                  <c:v>12</c:v>
                </c:pt>
                <c:pt idx="4">
                  <c:v>3</c:v>
                </c:pt>
                <c:pt idx="5">
                  <c:v>5</c:v>
                </c:pt>
                <c:pt idx="6">
                  <c:v>0</c:v>
                </c:pt>
                <c:pt idx="7">
                  <c:v>2</c:v>
                </c:pt>
              </c:numCache>
            </c:numRef>
          </c:val>
          <c:extLst>
            <c:ext xmlns:c16="http://schemas.microsoft.com/office/drawing/2014/chart" uri="{C3380CC4-5D6E-409C-BE32-E72D297353CC}">
              <c16:uniqueId val="{00000000-F28C-4749-A836-D9C590BCBC83}"/>
            </c:ext>
          </c:extLst>
        </c:ser>
        <c:dLbls>
          <c:showLegendKey val="0"/>
          <c:showVal val="1"/>
          <c:showCatName val="0"/>
          <c:showSerName val="0"/>
          <c:showPercent val="0"/>
          <c:showBubbleSize val="0"/>
        </c:dLbls>
        <c:gapWidth val="150"/>
        <c:overlap val="-25"/>
        <c:axId val="1933939647"/>
        <c:axId val="1933941727"/>
      </c:barChart>
      <c:catAx>
        <c:axId val="193393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3941727"/>
        <c:crosses val="autoZero"/>
        <c:auto val="1"/>
        <c:lblAlgn val="ctr"/>
        <c:lblOffset val="100"/>
        <c:noMultiLvlLbl val="0"/>
      </c:catAx>
      <c:valAx>
        <c:axId val="1933941727"/>
        <c:scaling>
          <c:orientation val="minMax"/>
        </c:scaling>
        <c:delete val="1"/>
        <c:axPos val="l"/>
        <c:numFmt formatCode="General" sourceLinked="1"/>
        <c:majorTickMark val="none"/>
        <c:minorTickMark val="none"/>
        <c:tickLblPos val="nextTo"/>
        <c:crossAx val="19339396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ГИА-11</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'выбор-9'!$B$32</c:f>
              <c:strCache>
                <c:ptCount val="1"/>
                <c:pt idx="0">
                  <c:v> ср балл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'выбор-9'!$C$27:$J$27</c:f>
              <c:strCache>
                <c:ptCount val="8"/>
                <c:pt idx="0">
                  <c:v>рус яз</c:v>
                </c:pt>
                <c:pt idx="1">
                  <c:v>матем (П)</c:v>
                </c:pt>
                <c:pt idx="2">
                  <c:v>ИКТ</c:v>
                </c:pt>
                <c:pt idx="3">
                  <c:v>общество</c:v>
                </c:pt>
                <c:pt idx="4">
                  <c:v>англ.яз</c:v>
                </c:pt>
                <c:pt idx="5">
                  <c:v>литерат</c:v>
                </c:pt>
                <c:pt idx="7">
                  <c:v>биология</c:v>
                </c:pt>
              </c:strCache>
            </c:strRef>
          </c:cat>
          <c:val>
            <c:numRef>
              <c:f>'выбор-9'!$C$32:$J$32</c:f>
              <c:numCache>
                <c:formatCode>0.0</c:formatCode>
                <c:ptCount val="8"/>
                <c:pt idx="0">
                  <c:v>66</c:v>
                </c:pt>
                <c:pt idx="1">
                  <c:v>42</c:v>
                </c:pt>
                <c:pt idx="2">
                  <c:v>55</c:v>
                </c:pt>
                <c:pt idx="3">
                  <c:v>51</c:v>
                </c:pt>
                <c:pt idx="4">
                  <c:v>58</c:v>
                </c:pt>
                <c:pt idx="5">
                  <c:v>66</c:v>
                </c:pt>
                <c:pt idx="7">
                  <c:v>53</c:v>
                </c:pt>
              </c:numCache>
            </c:numRef>
          </c:val>
          <c:extLst>
            <c:ext xmlns:c16="http://schemas.microsoft.com/office/drawing/2014/chart" uri="{C3380CC4-5D6E-409C-BE32-E72D297353CC}">
              <c16:uniqueId val="{00000000-A973-47E4-9672-24646FFB90E8}"/>
            </c:ext>
          </c:extLst>
        </c:ser>
        <c:dLbls>
          <c:showLegendKey val="0"/>
          <c:showVal val="1"/>
          <c:showCatName val="0"/>
          <c:showSerName val="0"/>
          <c:showPercent val="0"/>
          <c:showBubbleSize val="0"/>
        </c:dLbls>
        <c:gapWidth val="150"/>
        <c:shape val="box"/>
        <c:axId val="142798208"/>
        <c:axId val="134112384"/>
        <c:axId val="0"/>
      </c:bar3DChart>
      <c:catAx>
        <c:axId val="142798208"/>
        <c:scaling>
          <c:orientation val="minMax"/>
        </c:scaling>
        <c:delete val="0"/>
        <c:axPos val="b"/>
        <c:numFmt formatCode="General" sourceLinked="0"/>
        <c:majorTickMark val="none"/>
        <c:minorTickMark val="none"/>
        <c:tickLblPos val="nextTo"/>
        <c:crossAx val="134112384"/>
        <c:crosses val="autoZero"/>
        <c:auto val="1"/>
        <c:lblAlgn val="ctr"/>
        <c:lblOffset val="100"/>
        <c:noMultiLvlLbl val="0"/>
      </c:catAx>
      <c:valAx>
        <c:axId val="134112384"/>
        <c:scaling>
          <c:orientation val="minMax"/>
        </c:scaling>
        <c:delete val="1"/>
        <c:axPos val="l"/>
        <c:numFmt formatCode="0.0" sourceLinked="1"/>
        <c:majorTickMark val="out"/>
        <c:minorTickMark val="none"/>
        <c:tickLblPos val="nextTo"/>
        <c:crossAx val="14279820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'выбор-9'!$B$5</c:f>
              <c:strCache>
                <c:ptCount val="1"/>
                <c:pt idx="0">
                  <c:v>Количество уч-ся, выбравших предметы для сдачи ГИА-9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'выбор-9'!$E$5:$M$5</c:f>
              <c:strCache>
                <c:ptCount val="9"/>
                <c:pt idx="0">
                  <c:v>ИКТ</c:v>
                </c:pt>
                <c:pt idx="1">
                  <c:v>общество</c:v>
                </c:pt>
                <c:pt idx="2">
                  <c:v>англ.яз</c:v>
                </c:pt>
                <c:pt idx="3">
                  <c:v>физика</c:v>
                </c:pt>
                <c:pt idx="4">
                  <c:v>географ</c:v>
                </c:pt>
                <c:pt idx="5">
                  <c:v>биология</c:v>
                </c:pt>
                <c:pt idx="6">
                  <c:v>история</c:v>
                </c:pt>
                <c:pt idx="7">
                  <c:v>химия</c:v>
                </c:pt>
                <c:pt idx="8">
                  <c:v>литер</c:v>
                </c:pt>
              </c:strCache>
            </c:strRef>
          </c:cat>
          <c:val>
            <c:numRef>
              <c:f>'выбор-9'!$E$4:$M$4</c:f>
              <c:numCache>
                <c:formatCode>General</c:formatCode>
                <c:ptCount val="9"/>
                <c:pt idx="0">
                  <c:v>56</c:v>
                </c:pt>
                <c:pt idx="1">
                  <c:v>41</c:v>
                </c:pt>
                <c:pt idx="2">
                  <c:v>5</c:v>
                </c:pt>
                <c:pt idx="3">
                  <c:v>4</c:v>
                </c:pt>
                <c:pt idx="4">
                  <c:v>43</c:v>
                </c:pt>
                <c:pt idx="5">
                  <c:v>18</c:v>
                </c:pt>
                <c:pt idx="6">
                  <c:v>2</c:v>
                </c:pt>
                <c:pt idx="7">
                  <c:v>1</c:v>
                </c:pt>
                <c:pt idx="8">
                  <c:v>2</c:v>
                </c:pt>
              </c:numCache>
            </c:numRef>
          </c:val>
          <c:extLst>
            <c:ext xmlns:c16="http://schemas.microsoft.com/office/drawing/2014/chart" uri="{C3380CC4-5D6E-409C-BE32-E72D297353CC}">
              <c16:uniqueId val="{00000000-B747-483C-9ADC-35FCAF8CA3C5}"/>
            </c:ext>
          </c:extLst>
        </c:ser>
        <c:dLbls>
          <c:showLegendKey val="0"/>
          <c:showVal val="1"/>
          <c:showCatName val="0"/>
          <c:showSerName val="0"/>
          <c:showPercent val="0"/>
          <c:showBubbleSize val="0"/>
        </c:dLbls>
        <c:gapWidth val="150"/>
        <c:overlap val="-25"/>
        <c:axId val="1933939647"/>
        <c:axId val="1933941727"/>
      </c:barChart>
      <c:catAx>
        <c:axId val="193393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3941727"/>
        <c:crosses val="autoZero"/>
        <c:auto val="1"/>
        <c:lblAlgn val="ctr"/>
        <c:lblOffset val="100"/>
        <c:noMultiLvlLbl val="0"/>
      </c:catAx>
      <c:valAx>
        <c:axId val="1933941727"/>
        <c:scaling>
          <c:orientation val="minMax"/>
        </c:scaling>
        <c:delete val="1"/>
        <c:axPos val="l"/>
        <c:numFmt formatCode="General" sourceLinked="1"/>
        <c:majorTickMark val="none"/>
        <c:minorTickMark val="none"/>
        <c:tickLblPos val="nextTo"/>
        <c:crossAx val="19339396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ГИА-9 (качество знаний)</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'выбор-9'!$B$24</c:f>
              <c:strCache>
                <c:ptCount val="1"/>
                <c:pt idx="0">
                  <c:v>качество в 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'выбор-9'!$C$5:$M$5</c:f>
              <c:strCache>
                <c:ptCount val="11"/>
                <c:pt idx="0">
                  <c:v>рус яз</c:v>
                </c:pt>
                <c:pt idx="1">
                  <c:v>матем</c:v>
                </c:pt>
                <c:pt idx="2">
                  <c:v>ИКТ</c:v>
                </c:pt>
                <c:pt idx="3">
                  <c:v>общество</c:v>
                </c:pt>
                <c:pt idx="4">
                  <c:v>англ.яз</c:v>
                </c:pt>
                <c:pt idx="5">
                  <c:v>физика</c:v>
                </c:pt>
                <c:pt idx="6">
                  <c:v>географ</c:v>
                </c:pt>
                <c:pt idx="7">
                  <c:v>биология</c:v>
                </c:pt>
                <c:pt idx="8">
                  <c:v>история</c:v>
                </c:pt>
                <c:pt idx="9">
                  <c:v>химия</c:v>
                </c:pt>
                <c:pt idx="10">
                  <c:v>литер</c:v>
                </c:pt>
              </c:strCache>
            </c:strRef>
          </c:cat>
          <c:val>
            <c:numRef>
              <c:f>'выбор-9'!$C$13:$M$13</c:f>
              <c:numCache>
                <c:formatCode>0%</c:formatCode>
                <c:ptCount val="11"/>
                <c:pt idx="0">
                  <c:v>0.46511627906976744</c:v>
                </c:pt>
                <c:pt idx="1">
                  <c:v>0.17045454545454544</c:v>
                </c:pt>
                <c:pt idx="2">
                  <c:v>0.42857142857142855</c:v>
                </c:pt>
                <c:pt idx="3">
                  <c:v>0.12195121951219512</c:v>
                </c:pt>
                <c:pt idx="4">
                  <c:v>0.8</c:v>
                </c:pt>
                <c:pt idx="5">
                  <c:v>0.25</c:v>
                </c:pt>
                <c:pt idx="6">
                  <c:v>0.48837209302325579</c:v>
                </c:pt>
                <c:pt idx="7">
                  <c:v>0.61111111111111116</c:v>
                </c:pt>
                <c:pt idx="8">
                  <c:v>0.5</c:v>
                </c:pt>
                <c:pt idx="9">
                  <c:v>0</c:v>
                </c:pt>
                <c:pt idx="10">
                  <c:v>1</c:v>
                </c:pt>
              </c:numCache>
            </c:numRef>
          </c:val>
          <c:extLst>
            <c:ext xmlns:c16="http://schemas.microsoft.com/office/drawing/2014/chart" uri="{C3380CC4-5D6E-409C-BE32-E72D297353CC}">
              <c16:uniqueId val="{00000000-D3D2-4159-872A-969CAE761130}"/>
            </c:ext>
          </c:extLst>
        </c:ser>
        <c:ser>
          <c:idx val="1"/>
          <c:order val="1"/>
          <c:tx>
            <c:strRef>
              <c:f>'выбор-9'!$B$14</c:f>
              <c:strCache>
                <c:ptCount val="1"/>
                <c:pt idx="0">
                  <c:v>качество в 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'выбор-9'!$C$5:$M$5</c:f>
              <c:strCache>
                <c:ptCount val="11"/>
                <c:pt idx="0">
                  <c:v>рус яз</c:v>
                </c:pt>
                <c:pt idx="1">
                  <c:v>матем</c:v>
                </c:pt>
                <c:pt idx="2">
                  <c:v>ИКТ</c:v>
                </c:pt>
                <c:pt idx="3">
                  <c:v>общество</c:v>
                </c:pt>
                <c:pt idx="4">
                  <c:v>англ.яз</c:v>
                </c:pt>
                <c:pt idx="5">
                  <c:v>физика</c:v>
                </c:pt>
                <c:pt idx="6">
                  <c:v>географ</c:v>
                </c:pt>
                <c:pt idx="7">
                  <c:v>биология</c:v>
                </c:pt>
                <c:pt idx="8">
                  <c:v>история</c:v>
                </c:pt>
                <c:pt idx="9">
                  <c:v>химия</c:v>
                </c:pt>
                <c:pt idx="10">
                  <c:v>литер</c:v>
                </c:pt>
              </c:strCache>
            </c:strRef>
          </c:cat>
          <c:val>
            <c:numRef>
              <c:f>'выбор-9'!$C$14:$M$14</c:f>
              <c:numCache>
                <c:formatCode>0%</c:formatCode>
                <c:ptCount val="11"/>
                <c:pt idx="0">
                  <c:v>0.56999999999999995</c:v>
                </c:pt>
                <c:pt idx="1">
                  <c:v>0.15</c:v>
                </c:pt>
                <c:pt idx="2">
                  <c:v>0.26</c:v>
                </c:pt>
                <c:pt idx="3">
                  <c:v>0.08</c:v>
                </c:pt>
                <c:pt idx="4">
                  <c:v>1</c:v>
                </c:pt>
                <c:pt idx="5">
                  <c:v>0.5</c:v>
                </c:pt>
                <c:pt idx="6">
                  <c:v>0.71</c:v>
                </c:pt>
                <c:pt idx="7">
                  <c:v>0.8</c:v>
                </c:pt>
                <c:pt idx="8">
                  <c:v>0</c:v>
                </c:pt>
                <c:pt idx="9">
                  <c:v>0.5</c:v>
                </c:pt>
                <c:pt idx="10">
                  <c:v>0</c:v>
                </c:pt>
              </c:numCache>
            </c:numRef>
          </c:val>
          <c:extLst>
            <c:ext xmlns:c16="http://schemas.microsoft.com/office/drawing/2014/chart" uri="{C3380CC4-5D6E-409C-BE32-E72D297353CC}">
              <c16:uniqueId val="{00000001-D3D2-4159-872A-969CAE761130}"/>
            </c:ext>
          </c:extLst>
        </c:ser>
        <c:dLbls>
          <c:showLegendKey val="0"/>
          <c:showVal val="1"/>
          <c:showCatName val="0"/>
          <c:showSerName val="0"/>
          <c:showPercent val="0"/>
          <c:showBubbleSize val="0"/>
        </c:dLbls>
        <c:gapWidth val="150"/>
        <c:shape val="box"/>
        <c:axId val="143298560"/>
        <c:axId val="143300096"/>
        <c:axId val="0"/>
      </c:bar3DChart>
      <c:catAx>
        <c:axId val="143298560"/>
        <c:scaling>
          <c:orientation val="minMax"/>
        </c:scaling>
        <c:delete val="0"/>
        <c:axPos val="b"/>
        <c:numFmt formatCode="General" sourceLinked="0"/>
        <c:majorTickMark val="none"/>
        <c:minorTickMark val="none"/>
        <c:tickLblPos val="nextTo"/>
        <c:crossAx val="143300096"/>
        <c:crosses val="autoZero"/>
        <c:auto val="1"/>
        <c:lblAlgn val="ctr"/>
        <c:lblOffset val="100"/>
        <c:noMultiLvlLbl val="0"/>
      </c:catAx>
      <c:valAx>
        <c:axId val="143300096"/>
        <c:scaling>
          <c:orientation val="minMax"/>
        </c:scaling>
        <c:delete val="1"/>
        <c:axPos val="l"/>
        <c:numFmt formatCode="0%" sourceLinked="1"/>
        <c:majorTickMark val="out"/>
        <c:minorTickMark val="none"/>
        <c:tickLblPos val="nextTo"/>
        <c:crossAx val="143298560"/>
        <c:crosses val="autoZero"/>
        <c:crossBetween val="between"/>
      </c:valAx>
    </c:plotArea>
    <c:legend>
      <c:legendPos val="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Итоги ГИА-9</a:t>
            </a:r>
          </a:p>
        </c:rich>
      </c:tx>
      <c:overlay val="0"/>
    </c:title>
    <c:autoTitleDeleted val="0"/>
    <c:plotArea>
      <c:layout/>
      <c:barChart>
        <c:barDir val="col"/>
        <c:grouping val="clustered"/>
        <c:varyColors val="0"/>
        <c:ser>
          <c:idx val="0"/>
          <c:order val="0"/>
          <c:tx>
            <c:strRef>
              <c:f>'выбор-9'!$B$20</c:f>
              <c:strCache>
                <c:ptCount val="1"/>
                <c:pt idx="0">
                  <c:v>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'выбор-9'!$C$5:$M$5</c:f>
              <c:strCache>
                <c:ptCount val="11"/>
                <c:pt idx="0">
                  <c:v>рус яз</c:v>
                </c:pt>
                <c:pt idx="1">
                  <c:v>матем</c:v>
                </c:pt>
                <c:pt idx="2">
                  <c:v>ИКТ</c:v>
                </c:pt>
                <c:pt idx="3">
                  <c:v>общество</c:v>
                </c:pt>
                <c:pt idx="4">
                  <c:v>англ.яз</c:v>
                </c:pt>
                <c:pt idx="5">
                  <c:v>физика</c:v>
                </c:pt>
                <c:pt idx="6">
                  <c:v>географ</c:v>
                </c:pt>
                <c:pt idx="7">
                  <c:v>биология</c:v>
                </c:pt>
                <c:pt idx="8">
                  <c:v>история</c:v>
                </c:pt>
                <c:pt idx="9">
                  <c:v>химия</c:v>
                </c:pt>
                <c:pt idx="10">
                  <c:v>литер</c:v>
                </c:pt>
              </c:strCache>
            </c:strRef>
          </c:cat>
          <c:val>
            <c:numRef>
              <c:f>'выбор-9'!$C$9:$M$9</c:f>
              <c:numCache>
                <c:formatCode>General</c:formatCode>
                <c:ptCount val="11"/>
                <c:pt idx="0">
                  <c:v>2</c:v>
                </c:pt>
                <c:pt idx="1">
                  <c:v>19</c:v>
                </c:pt>
                <c:pt idx="2">
                  <c:v>3</c:v>
                </c:pt>
                <c:pt idx="3">
                  <c:v>7</c:v>
                </c:pt>
                <c:pt idx="6">
                  <c:v>3</c:v>
                </c:pt>
              </c:numCache>
            </c:numRef>
          </c:val>
          <c:extLst>
            <c:ext xmlns:c16="http://schemas.microsoft.com/office/drawing/2014/chart" uri="{C3380CC4-5D6E-409C-BE32-E72D297353CC}">
              <c16:uniqueId val="{00000000-58E9-40AC-9376-E5D14902C378}"/>
            </c:ext>
          </c:extLst>
        </c:ser>
        <c:ser>
          <c:idx val="1"/>
          <c:order val="1"/>
          <c:tx>
            <c:strRef>
              <c:f>'выбор-9'!$B$6</c:f>
              <c:strCache>
                <c:ptCount val="1"/>
                <c:pt idx="0">
                  <c:v>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'выбор-9'!$C$5:$M$5</c:f>
              <c:strCache>
                <c:ptCount val="11"/>
                <c:pt idx="0">
                  <c:v>рус яз</c:v>
                </c:pt>
                <c:pt idx="1">
                  <c:v>матем</c:v>
                </c:pt>
                <c:pt idx="2">
                  <c:v>ИКТ</c:v>
                </c:pt>
                <c:pt idx="3">
                  <c:v>общество</c:v>
                </c:pt>
                <c:pt idx="4">
                  <c:v>англ.яз</c:v>
                </c:pt>
                <c:pt idx="5">
                  <c:v>физика</c:v>
                </c:pt>
                <c:pt idx="6">
                  <c:v>географ</c:v>
                </c:pt>
                <c:pt idx="7">
                  <c:v>биология</c:v>
                </c:pt>
                <c:pt idx="8">
                  <c:v>история</c:v>
                </c:pt>
                <c:pt idx="9">
                  <c:v>химия</c:v>
                </c:pt>
                <c:pt idx="10">
                  <c:v>литер</c:v>
                </c:pt>
              </c:strCache>
            </c:strRef>
          </c:cat>
          <c:val>
            <c:numRef>
              <c:f>'выбор-9'!$C$6:$M$6</c:f>
              <c:numCache>
                <c:formatCode>General</c:formatCode>
                <c:ptCount val="11"/>
                <c:pt idx="0">
                  <c:v>8</c:v>
                </c:pt>
                <c:pt idx="1">
                  <c:v>1</c:v>
                </c:pt>
                <c:pt idx="2">
                  <c:v>4</c:v>
                </c:pt>
                <c:pt idx="3">
                  <c:v>1</c:v>
                </c:pt>
                <c:pt idx="4">
                  <c:v>1</c:v>
                </c:pt>
                <c:pt idx="6">
                  <c:v>3</c:v>
                </c:pt>
                <c:pt idx="7">
                  <c:v>4</c:v>
                </c:pt>
                <c:pt idx="10">
                  <c:v>2</c:v>
                </c:pt>
              </c:numCache>
            </c:numRef>
          </c:val>
          <c:extLst>
            <c:ext xmlns:c16="http://schemas.microsoft.com/office/drawing/2014/chart" uri="{C3380CC4-5D6E-409C-BE32-E72D297353CC}">
              <c16:uniqueId val="{00000001-58E9-40AC-9376-E5D14902C378}"/>
            </c:ext>
          </c:extLst>
        </c:ser>
        <c:dLbls>
          <c:showLegendKey val="0"/>
          <c:showVal val="1"/>
          <c:showCatName val="0"/>
          <c:showSerName val="0"/>
          <c:showPercent val="0"/>
          <c:showBubbleSize val="0"/>
        </c:dLbls>
        <c:gapWidth val="150"/>
        <c:overlap val="-25"/>
        <c:axId val="217546112"/>
        <c:axId val="218219648"/>
      </c:barChart>
      <c:catAx>
        <c:axId val="217546112"/>
        <c:scaling>
          <c:orientation val="minMax"/>
        </c:scaling>
        <c:delete val="0"/>
        <c:axPos val="b"/>
        <c:numFmt formatCode="General" sourceLinked="0"/>
        <c:majorTickMark val="none"/>
        <c:minorTickMark val="none"/>
        <c:tickLblPos val="nextTo"/>
        <c:crossAx val="218219648"/>
        <c:crosses val="autoZero"/>
        <c:auto val="1"/>
        <c:lblAlgn val="ctr"/>
        <c:lblOffset val="100"/>
        <c:noMultiLvlLbl val="0"/>
      </c:catAx>
      <c:valAx>
        <c:axId val="218219648"/>
        <c:scaling>
          <c:orientation val="minMax"/>
        </c:scaling>
        <c:delete val="1"/>
        <c:axPos val="l"/>
        <c:numFmt formatCode="General" sourceLinked="1"/>
        <c:majorTickMark val="none"/>
        <c:minorTickMark val="none"/>
        <c:tickLblPos val="nextTo"/>
        <c:crossAx val="217546112"/>
        <c:crosses val="autoZero"/>
        <c:crossBetween val="between"/>
      </c:valAx>
    </c:plotArea>
    <c:legend>
      <c:legendPos val="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с ОВЗ</c:v>
                </c:pt>
              </c:strCache>
            </c:strRef>
          </c:cat>
          <c:val>
            <c:numRef>
              <c:f>Лист1!$B$2</c:f>
              <c:numCache>
                <c:formatCode>General</c:formatCode>
                <c:ptCount val="1"/>
                <c:pt idx="0">
                  <c:v>19</c:v>
                </c:pt>
              </c:numCache>
            </c:numRef>
          </c:val>
          <c:extLst>
            <c:ext xmlns:c16="http://schemas.microsoft.com/office/drawing/2014/chart" uri="{C3380CC4-5D6E-409C-BE32-E72D297353CC}">
              <c16:uniqueId val="{00000000-76E7-449B-A396-6D5DF7F961E0}"/>
            </c:ext>
          </c:extLst>
        </c:ser>
        <c:ser>
          <c:idx val="1"/>
          <c:order val="1"/>
          <c:tx>
            <c:strRef>
              <c:f>Лист1!$C$1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с ОВЗ</c:v>
                </c:pt>
              </c:strCache>
            </c:strRef>
          </c:cat>
          <c:val>
            <c:numRef>
              <c:f>Лист1!$C$2</c:f>
              <c:numCache>
                <c:formatCode>General</c:formatCode>
                <c:ptCount val="1"/>
                <c:pt idx="0">
                  <c:v>31</c:v>
                </c:pt>
              </c:numCache>
            </c:numRef>
          </c:val>
          <c:extLst>
            <c:ext xmlns:c16="http://schemas.microsoft.com/office/drawing/2014/chart" uri="{C3380CC4-5D6E-409C-BE32-E72D297353CC}">
              <c16:uniqueId val="{00000001-76E7-449B-A396-6D5DF7F961E0}"/>
            </c:ext>
          </c:extLst>
        </c:ser>
        <c:ser>
          <c:idx val="2"/>
          <c:order val="2"/>
          <c:tx>
            <c:strRef>
              <c:f>Лист1!$D$1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с ОВЗ</c:v>
                </c:pt>
              </c:strCache>
            </c:strRef>
          </c:cat>
          <c:val>
            <c:numRef>
              <c:f>Лист1!$D$2</c:f>
              <c:numCache>
                <c:formatCode>General</c:formatCode>
                <c:ptCount val="1"/>
                <c:pt idx="0">
                  <c:v>15</c:v>
                </c:pt>
              </c:numCache>
            </c:numRef>
          </c:val>
          <c:extLst>
            <c:ext xmlns:c16="http://schemas.microsoft.com/office/drawing/2014/chart" uri="{C3380CC4-5D6E-409C-BE32-E72D297353CC}">
              <c16:uniqueId val="{00000002-76E7-449B-A396-6D5DF7F961E0}"/>
            </c:ext>
          </c:extLst>
        </c:ser>
        <c:ser>
          <c:idx val="3"/>
          <c:order val="3"/>
          <c:tx>
            <c:strRef>
              <c:f>Лист1!$E$1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с ОВЗ</c:v>
                </c:pt>
              </c:strCache>
            </c:strRef>
          </c:cat>
          <c:val>
            <c:numRef>
              <c:f>Лист1!$E$2</c:f>
              <c:numCache>
                <c:formatCode>General</c:formatCode>
                <c:ptCount val="1"/>
                <c:pt idx="0">
                  <c:v>15</c:v>
                </c:pt>
              </c:numCache>
            </c:numRef>
          </c:val>
          <c:extLst>
            <c:ext xmlns:c16="http://schemas.microsoft.com/office/drawing/2014/chart" uri="{C3380CC4-5D6E-409C-BE32-E72D297353CC}">
              <c16:uniqueId val="{00000003-76E7-449B-A396-6D5DF7F961E0}"/>
            </c:ext>
          </c:extLst>
        </c:ser>
        <c:ser>
          <c:idx val="4"/>
          <c:order val="4"/>
          <c:tx>
            <c:strRef>
              <c:f>Лист1!$F$1</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Обучающиеся с ОВЗ</c:v>
                </c:pt>
              </c:strCache>
            </c:strRef>
          </c:cat>
          <c:val>
            <c:numRef>
              <c:f>Лист1!$F$2</c:f>
              <c:numCache>
                <c:formatCode>General</c:formatCode>
                <c:ptCount val="1"/>
                <c:pt idx="0">
                  <c:v>31</c:v>
                </c:pt>
              </c:numCache>
            </c:numRef>
          </c:val>
          <c:extLst>
            <c:ext xmlns:c16="http://schemas.microsoft.com/office/drawing/2014/chart" uri="{C3380CC4-5D6E-409C-BE32-E72D297353CC}">
              <c16:uniqueId val="{00000000-0570-43CF-BAA0-D32A229676EF}"/>
            </c:ext>
          </c:extLst>
        </c:ser>
        <c:dLbls>
          <c:showLegendKey val="0"/>
          <c:showVal val="1"/>
          <c:showCatName val="0"/>
          <c:showSerName val="0"/>
          <c:showPercent val="0"/>
          <c:showBubbleSize val="0"/>
        </c:dLbls>
        <c:gapWidth val="150"/>
        <c:overlap val="-25"/>
        <c:axId val="118748288"/>
        <c:axId val="118749824"/>
      </c:barChart>
      <c:catAx>
        <c:axId val="118748288"/>
        <c:scaling>
          <c:orientation val="minMax"/>
        </c:scaling>
        <c:delete val="0"/>
        <c:axPos val="b"/>
        <c:numFmt formatCode="General" sourceLinked="0"/>
        <c:majorTickMark val="none"/>
        <c:minorTickMark val="none"/>
        <c:tickLblPos val="nextTo"/>
        <c:crossAx val="118749824"/>
        <c:crosses val="autoZero"/>
        <c:auto val="1"/>
        <c:lblAlgn val="ctr"/>
        <c:lblOffset val="100"/>
        <c:noMultiLvlLbl val="0"/>
      </c:catAx>
      <c:valAx>
        <c:axId val="118749824"/>
        <c:scaling>
          <c:orientation val="minMax"/>
        </c:scaling>
        <c:delete val="1"/>
        <c:axPos val="l"/>
        <c:numFmt formatCode="General" sourceLinked="1"/>
        <c:majorTickMark val="out"/>
        <c:minorTickMark val="none"/>
        <c:tickLblPos val="nextTo"/>
        <c:crossAx val="118748288"/>
        <c:crosses val="autoZero"/>
        <c:crossBetween val="between"/>
      </c:valAx>
    </c:plotArea>
    <c:legend>
      <c:legendPos val="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Другая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04596-429D-4E22-A160-7F7E8EA2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5205</TotalTime>
  <Pages>16</Pages>
  <Words>4974</Words>
  <Characters>28352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68</cp:revision>
  <cp:lastPrinted>2021-09-22T04:45:00Z</cp:lastPrinted>
  <dcterms:created xsi:type="dcterms:W3CDTF">2021-08-30T09:11:00Z</dcterms:created>
  <dcterms:modified xsi:type="dcterms:W3CDTF">2024-06-06T07:17:00Z</dcterms:modified>
</cp:coreProperties>
</file>