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0F" w:rsidRPr="00F23D0F" w:rsidRDefault="00F23D0F" w:rsidP="00607B6A">
      <w:pPr>
        <w:jc w:val="center"/>
        <w:rPr>
          <w:rFonts w:ascii="Times New Roman" w:eastAsia="Times New Roman" w:hAnsi="Times New Roman" w:cs="Times New Roman"/>
          <w:color w:val="auto"/>
          <w:lang w:val="ru-RU"/>
        </w:rPr>
      </w:pPr>
      <w:bookmarkStart w:id="0" w:name="bookmark0"/>
      <w:r w:rsidRPr="00F23D0F">
        <w:rPr>
          <w:rFonts w:ascii="Times New Roman" w:eastAsia="Times New Roman" w:hAnsi="Times New Roman" w:cs="Times New Roman"/>
          <w:color w:val="auto"/>
          <w:lang w:val="ru-RU"/>
        </w:rPr>
        <w:t>КОМИТЕТ ПО ДЕЛАМ ОБРАЗОВАНИЯ ГОРОДА ЧЕЛЯБИНСКА</w:t>
      </w:r>
    </w:p>
    <w:p w:rsidR="00F23D0F" w:rsidRPr="00F23D0F" w:rsidRDefault="00F23D0F" w:rsidP="00607B6A">
      <w:pPr>
        <w:jc w:val="center"/>
        <w:rPr>
          <w:rFonts w:ascii="Times New Roman" w:eastAsia="Times New Roman" w:hAnsi="Times New Roman" w:cs="Times New Roman"/>
          <w:color w:val="auto"/>
          <w:lang w:val="ru-RU"/>
        </w:rPr>
      </w:pPr>
    </w:p>
    <w:p w:rsidR="00F23D0F" w:rsidRPr="00F23D0F" w:rsidRDefault="00F23D0F" w:rsidP="00607B6A">
      <w:pPr>
        <w:jc w:val="center"/>
        <w:rPr>
          <w:rFonts w:ascii="Times New Roman" w:eastAsia="Times New Roman" w:hAnsi="Times New Roman" w:cs="Times New Roman"/>
          <w:b/>
          <w:color w:val="auto"/>
          <w:lang w:val="ru-RU"/>
        </w:rPr>
      </w:pPr>
      <w:r w:rsidRPr="00F23D0F">
        <w:rPr>
          <w:rFonts w:ascii="Times New Roman" w:eastAsia="Times New Roman" w:hAnsi="Times New Roman" w:cs="Times New Roman"/>
          <w:b/>
          <w:color w:val="auto"/>
          <w:lang w:val="ru-RU"/>
        </w:rPr>
        <w:t>Муниципальное бюджетное общеобразовательное учреждение</w:t>
      </w:r>
    </w:p>
    <w:p w:rsidR="00F23D0F" w:rsidRPr="00F23D0F" w:rsidRDefault="00F23D0F" w:rsidP="00607B6A">
      <w:pPr>
        <w:jc w:val="center"/>
        <w:rPr>
          <w:rFonts w:ascii="Times New Roman" w:eastAsia="Times New Roman" w:hAnsi="Times New Roman" w:cs="Times New Roman"/>
          <w:b/>
          <w:color w:val="auto"/>
          <w:lang w:val="ru-RU"/>
        </w:rPr>
      </w:pPr>
      <w:r w:rsidRPr="00F23D0F">
        <w:rPr>
          <w:rFonts w:ascii="Times New Roman" w:eastAsia="Times New Roman" w:hAnsi="Times New Roman" w:cs="Times New Roman"/>
          <w:b/>
          <w:color w:val="auto"/>
          <w:lang w:val="ru-RU"/>
        </w:rPr>
        <w:t xml:space="preserve">«Средняя общеобразовательная школа № 115 </w:t>
      </w:r>
      <w:proofErr w:type="spellStart"/>
      <w:r w:rsidRPr="00F23D0F">
        <w:rPr>
          <w:rFonts w:ascii="Times New Roman" w:eastAsia="Times New Roman" w:hAnsi="Times New Roman" w:cs="Times New Roman"/>
          <w:b/>
          <w:color w:val="auto"/>
          <w:lang w:val="ru-RU"/>
        </w:rPr>
        <w:t>г.Челябинска</w:t>
      </w:r>
      <w:proofErr w:type="spellEnd"/>
      <w:r w:rsidRPr="00F23D0F">
        <w:rPr>
          <w:rFonts w:ascii="Times New Roman" w:eastAsia="Times New Roman" w:hAnsi="Times New Roman" w:cs="Times New Roman"/>
          <w:b/>
          <w:color w:val="auto"/>
          <w:lang w:val="ru-RU"/>
        </w:rPr>
        <w:t xml:space="preserve">» </w:t>
      </w:r>
    </w:p>
    <w:p w:rsidR="00F23D0F" w:rsidRPr="00F23D0F" w:rsidRDefault="00F23D0F" w:rsidP="00607B6A">
      <w:pPr>
        <w:jc w:val="center"/>
        <w:rPr>
          <w:rFonts w:ascii="Times New Roman" w:eastAsia="Times New Roman" w:hAnsi="Times New Roman" w:cs="Times New Roman"/>
          <w:color w:val="auto"/>
          <w:lang w:val="ru-RU"/>
        </w:rPr>
      </w:pPr>
      <w:r w:rsidRPr="00F23D0F">
        <w:rPr>
          <w:rFonts w:ascii="Times New Roman" w:eastAsia="Times New Roman" w:hAnsi="Times New Roman" w:cs="Times New Roman"/>
          <w:b/>
          <w:color w:val="auto"/>
          <w:lang w:val="ru-RU"/>
        </w:rPr>
        <w:t xml:space="preserve">(МБОУ «СОШ № 115 </w:t>
      </w:r>
      <w:proofErr w:type="spellStart"/>
      <w:r w:rsidRPr="00F23D0F">
        <w:rPr>
          <w:rFonts w:ascii="Times New Roman" w:eastAsia="Times New Roman" w:hAnsi="Times New Roman" w:cs="Times New Roman"/>
          <w:b/>
          <w:color w:val="auto"/>
          <w:lang w:val="ru-RU"/>
        </w:rPr>
        <w:t>г.Челябинска</w:t>
      </w:r>
      <w:proofErr w:type="spellEnd"/>
      <w:r w:rsidRPr="00F23D0F">
        <w:rPr>
          <w:rFonts w:ascii="Times New Roman" w:eastAsia="Times New Roman" w:hAnsi="Times New Roman" w:cs="Times New Roman"/>
          <w:b/>
          <w:color w:val="auto"/>
          <w:lang w:val="ru-RU"/>
        </w:rPr>
        <w:t>»)</w:t>
      </w:r>
    </w:p>
    <w:p w:rsidR="00F23D0F" w:rsidRPr="00F23D0F" w:rsidRDefault="00F23D0F" w:rsidP="00607B6A">
      <w:pPr>
        <w:jc w:val="center"/>
        <w:rPr>
          <w:rFonts w:ascii="Times New Roman" w:eastAsia="Times New Roman" w:hAnsi="Times New Roman" w:cs="Times New Roman"/>
          <w:color w:val="auto"/>
          <w:lang w:val="ru-RU"/>
        </w:rPr>
      </w:pPr>
    </w:p>
    <w:p w:rsidR="00F23D0F" w:rsidRPr="00F23D0F" w:rsidRDefault="00F23D0F" w:rsidP="00607B6A">
      <w:pPr>
        <w:autoSpaceDN w:val="0"/>
        <w:jc w:val="center"/>
        <w:textAlignment w:val="baseline"/>
        <w:rPr>
          <w:rFonts w:ascii="Times New Roman" w:eastAsia="SimSun" w:hAnsi="Times New Roman" w:cs="Times New Roman"/>
          <w:b/>
          <w:color w:val="auto"/>
          <w:kern w:val="3"/>
          <w:lang w:val="ru-RU" w:eastAsia="zh-CN" w:bidi="hi-IN"/>
        </w:rPr>
      </w:pPr>
      <w:r w:rsidRPr="00F23D0F">
        <w:rPr>
          <w:rFonts w:ascii="Times New Roman" w:eastAsia="SimSun" w:hAnsi="Times New Roman" w:cs="Times New Roman"/>
          <w:b/>
          <w:color w:val="auto"/>
          <w:kern w:val="3"/>
          <w:lang w:val="ru-RU" w:eastAsia="zh-CN" w:bidi="hi-IN"/>
        </w:rPr>
        <w:t>АНАЛИТИЧЕСКАЯ СПРАВКА</w:t>
      </w:r>
    </w:p>
    <w:p w:rsidR="00F23D0F" w:rsidRPr="00607B6A" w:rsidRDefault="00F23D0F" w:rsidP="00607B6A">
      <w:pPr>
        <w:autoSpaceDN w:val="0"/>
        <w:jc w:val="center"/>
        <w:textAlignment w:val="baseline"/>
        <w:rPr>
          <w:rFonts w:ascii="Times New Roman" w:eastAsia="Times New Roman" w:hAnsi="Times New Roman" w:cs="Times New Roman"/>
          <w:b/>
          <w:color w:val="auto"/>
          <w:lang w:val="ru-RU"/>
        </w:rPr>
      </w:pPr>
      <w:r w:rsidRPr="00607B6A">
        <w:rPr>
          <w:rStyle w:val="11"/>
          <w:rFonts w:eastAsia="Microsoft Sans Serif"/>
          <w:b w:val="0"/>
          <w:sz w:val="24"/>
          <w:szCs w:val="24"/>
        </w:rPr>
        <w:t>О</w:t>
      </w:r>
      <w:r w:rsidRPr="00607B6A">
        <w:rPr>
          <w:rFonts w:ascii="Times New Roman" w:hAnsi="Times New Roman" w:cs="Times New Roman"/>
          <w:b/>
        </w:rPr>
        <w:t xml:space="preserve"> РЕЗУЛЬТАТАХ ИТОГОВОГО СОЧИНЕНИЯ (ИЗЛОЖЕНИЯ) ПО РУССКОМУ ЯЗЫКУ ОБУЧАЮЩИХСЯ 11-Х </w:t>
      </w:r>
      <w:bookmarkStart w:id="1" w:name="_GoBack"/>
      <w:bookmarkEnd w:id="1"/>
      <w:r w:rsidRPr="00607B6A">
        <w:rPr>
          <w:rFonts w:ascii="Times New Roman" w:hAnsi="Times New Roman" w:cs="Times New Roman"/>
          <w:b/>
        </w:rPr>
        <w:t xml:space="preserve">КЛАССОВ </w:t>
      </w:r>
    </w:p>
    <w:p w:rsidR="00F23D0F" w:rsidRDefault="00F23D0F" w:rsidP="00607B6A">
      <w:pPr>
        <w:autoSpaceDN w:val="0"/>
        <w:jc w:val="center"/>
        <w:textAlignment w:val="baseline"/>
        <w:rPr>
          <w:rFonts w:ascii="Times New Roman" w:eastAsia="SimSun" w:hAnsi="Times New Roman" w:cs="Times New Roman"/>
          <w:b/>
          <w:color w:val="auto"/>
          <w:kern w:val="3"/>
          <w:lang w:val="ru-RU" w:eastAsia="zh-CN" w:bidi="hi-IN"/>
        </w:rPr>
      </w:pPr>
      <w:r w:rsidRPr="00F23D0F">
        <w:rPr>
          <w:rFonts w:ascii="Times New Roman" w:eastAsia="SimSun" w:hAnsi="Times New Roman" w:cs="Times New Roman"/>
          <w:b/>
          <w:color w:val="auto"/>
          <w:kern w:val="3"/>
          <w:lang w:val="ru-RU" w:eastAsia="zh-CN" w:bidi="hi-IN"/>
        </w:rPr>
        <w:t>202</w:t>
      </w:r>
      <w:r w:rsidRPr="00607B6A">
        <w:rPr>
          <w:rFonts w:ascii="Times New Roman" w:eastAsia="SimSun" w:hAnsi="Times New Roman" w:cs="Times New Roman"/>
          <w:b/>
          <w:color w:val="auto"/>
          <w:kern w:val="3"/>
          <w:lang w:val="ru-RU" w:eastAsia="zh-CN" w:bidi="hi-IN"/>
        </w:rPr>
        <w:t>3</w:t>
      </w:r>
      <w:r w:rsidRPr="00F23D0F">
        <w:rPr>
          <w:rFonts w:ascii="Times New Roman" w:eastAsia="SimSun" w:hAnsi="Times New Roman" w:cs="Times New Roman"/>
          <w:b/>
          <w:color w:val="auto"/>
          <w:kern w:val="3"/>
          <w:lang w:val="ru-RU" w:eastAsia="zh-CN" w:bidi="hi-IN"/>
        </w:rPr>
        <w:t>-202</w:t>
      </w:r>
      <w:r w:rsidRPr="00607B6A">
        <w:rPr>
          <w:rFonts w:ascii="Times New Roman" w:eastAsia="SimSun" w:hAnsi="Times New Roman" w:cs="Times New Roman"/>
          <w:b/>
          <w:color w:val="auto"/>
          <w:kern w:val="3"/>
          <w:lang w:val="ru-RU" w:eastAsia="zh-CN" w:bidi="hi-IN"/>
        </w:rPr>
        <w:t>4</w:t>
      </w:r>
      <w:r w:rsidRPr="00F23D0F">
        <w:rPr>
          <w:rFonts w:ascii="Times New Roman" w:eastAsia="SimSun" w:hAnsi="Times New Roman" w:cs="Times New Roman"/>
          <w:b/>
          <w:color w:val="auto"/>
          <w:kern w:val="3"/>
          <w:lang w:val="ru-RU" w:eastAsia="zh-CN" w:bidi="hi-IN"/>
        </w:rPr>
        <w:t xml:space="preserve"> уч. </w:t>
      </w:r>
      <w:r w:rsidR="00A41D2B">
        <w:rPr>
          <w:rFonts w:ascii="Times New Roman" w:eastAsia="SimSun" w:hAnsi="Times New Roman" w:cs="Times New Roman"/>
          <w:b/>
          <w:color w:val="auto"/>
          <w:kern w:val="3"/>
          <w:lang w:val="ru-RU" w:eastAsia="zh-CN" w:bidi="hi-IN"/>
        </w:rPr>
        <w:t>г</w:t>
      </w:r>
      <w:r w:rsidRPr="00F23D0F">
        <w:rPr>
          <w:rFonts w:ascii="Times New Roman" w:eastAsia="SimSun" w:hAnsi="Times New Roman" w:cs="Times New Roman"/>
          <w:b/>
          <w:color w:val="auto"/>
          <w:kern w:val="3"/>
          <w:lang w:val="ru-RU" w:eastAsia="zh-CN" w:bidi="hi-IN"/>
        </w:rPr>
        <w:t>од</w:t>
      </w:r>
    </w:p>
    <w:p w:rsidR="00607B6A" w:rsidRPr="00F23D0F" w:rsidRDefault="00607B6A" w:rsidP="00607B6A">
      <w:pPr>
        <w:autoSpaceDN w:val="0"/>
        <w:jc w:val="right"/>
        <w:textAlignment w:val="baseline"/>
        <w:rPr>
          <w:rFonts w:ascii="Times New Roman" w:eastAsia="SimSun" w:hAnsi="Times New Roman" w:cs="Times New Roman"/>
          <w:b/>
          <w:color w:val="auto"/>
          <w:kern w:val="3"/>
          <w:lang w:val="ru-RU" w:eastAsia="zh-CN" w:bidi="hi-IN"/>
        </w:rPr>
      </w:pPr>
      <w:r>
        <w:rPr>
          <w:rFonts w:ascii="Times New Roman" w:eastAsia="SimSun" w:hAnsi="Times New Roman" w:cs="Times New Roman"/>
          <w:b/>
          <w:color w:val="auto"/>
          <w:kern w:val="3"/>
          <w:lang w:val="ru-RU" w:eastAsia="zh-CN" w:bidi="hi-IN"/>
        </w:rPr>
        <w:t>21.12.2023</w:t>
      </w:r>
    </w:p>
    <w:p w:rsidR="00F23D0F" w:rsidRPr="00607B6A" w:rsidRDefault="00F23D0F" w:rsidP="00607B6A">
      <w:pPr>
        <w:pStyle w:val="10"/>
        <w:shd w:val="clear" w:color="auto" w:fill="auto"/>
        <w:spacing w:after="0" w:line="240" w:lineRule="auto"/>
        <w:ind w:firstLine="2540"/>
        <w:rPr>
          <w:sz w:val="24"/>
          <w:szCs w:val="24"/>
        </w:rPr>
      </w:pPr>
    </w:p>
    <w:bookmarkEnd w:id="0"/>
    <w:p w:rsidR="00F23D0F" w:rsidRPr="00607B6A" w:rsidRDefault="00F23D0F" w:rsidP="00607B6A">
      <w:pPr>
        <w:pStyle w:val="12"/>
        <w:spacing w:line="240" w:lineRule="auto"/>
        <w:ind w:firstLine="688"/>
        <w:jc w:val="both"/>
        <w:rPr>
          <w:sz w:val="24"/>
          <w:szCs w:val="24"/>
          <w:lang w:val="ru-RU"/>
        </w:rPr>
      </w:pPr>
      <w:r w:rsidRPr="00607B6A">
        <w:rPr>
          <w:sz w:val="24"/>
          <w:szCs w:val="24"/>
        </w:rPr>
        <w:t>В соответствии с приказом Министерства образования и науки Челябинской области от 31.10.2023 № 02/27000 «Об утверждении Порядка проведения итогового сочинения (изложения) в Челябинской области в 2023/2024 учебном году», приказ</w:t>
      </w:r>
      <w:r w:rsidRPr="00607B6A">
        <w:rPr>
          <w:sz w:val="24"/>
          <w:szCs w:val="24"/>
          <w:lang w:val="ru-RU"/>
        </w:rPr>
        <w:t>ом</w:t>
      </w:r>
      <w:r w:rsidRPr="00607B6A">
        <w:rPr>
          <w:sz w:val="24"/>
          <w:szCs w:val="24"/>
        </w:rPr>
        <w:t xml:space="preserve"> Комитета по делам образования г. Челябинска от 21.11.2023 № 2878-у «О подготовке и проведении итогового сочинения (изложения) 06.12.2023 на территории Челябинского городского округа», </w:t>
      </w:r>
      <w:r w:rsidRPr="00607B6A">
        <w:rPr>
          <w:sz w:val="24"/>
          <w:szCs w:val="24"/>
          <w:lang w:val="ru-RU"/>
        </w:rPr>
        <w:t>приказом директора от 21.11.2023 №579 «Об организации и проведении итогового сочинения (изложения) 06.12.2023 в МБОУ «СОШ № 115 г. Челябинска»</w:t>
      </w:r>
      <w:r w:rsidR="00607B6A">
        <w:rPr>
          <w:sz w:val="24"/>
          <w:szCs w:val="24"/>
          <w:lang w:val="ru-RU"/>
        </w:rPr>
        <w:t>,</w:t>
      </w:r>
      <w:r w:rsidRPr="00607B6A">
        <w:rPr>
          <w:sz w:val="24"/>
          <w:szCs w:val="24"/>
          <w:lang w:val="ru-RU"/>
        </w:rPr>
        <w:t xml:space="preserve"> было</w:t>
      </w:r>
      <w:r w:rsidRPr="00607B6A">
        <w:rPr>
          <w:sz w:val="24"/>
          <w:szCs w:val="24"/>
        </w:rPr>
        <w:t xml:space="preserve"> </w:t>
      </w:r>
      <w:proofErr w:type="spellStart"/>
      <w:r w:rsidRPr="00607B6A">
        <w:rPr>
          <w:sz w:val="24"/>
          <w:szCs w:val="24"/>
        </w:rPr>
        <w:t>организ</w:t>
      </w:r>
      <w:r w:rsidRPr="00607B6A">
        <w:rPr>
          <w:sz w:val="24"/>
          <w:szCs w:val="24"/>
          <w:lang w:val="ru-RU"/>
        </w:rPr>
        <w:t>овано</w:t>
      </w:r>
      <w:proofErr w:type="spellEnd"/>
      <w:r w:rsidRPr="00607B6A">
        <w:rPr>
          <w:sz w:val="24"/>
          <w:szCs w:val="24"/>
        </w:rPr>
        <w:t xml:space="preserve"> </w:t>
      </w:r>
      <w:proofErr w:type="spellStart"/>
      <w:r w:rsidRPr="00607B6A">
        <w:rPr>
          <w:sz w:val="24"/>
          <w:szCs w:val="24"/>
        </w:rPr>
        <w:t>проведени</w:t>
      </w:r>
      <w:proofErr w:type="spellEnd"/>
      <w:r w:rsidRPr="00607B6A">
        <w:rPr>
          <w:sz w:val="24"/>
          <w:szCs w:val="24"/>
          <w:lang w:val="ru-RU"/>
        </w:rPr>
        <w:t>е</w:t>
      </w:r>
      <w:r w:rsidRPr="00607B6A">
        <w:rPr>
          <w:sz w:val="24"/>
          <w:szCs w:val="24"/>
        </w:rPr>
        <w:t xml:space="preserve"> итогового сочинения (изложения)</w:t>
      </w:r>
      <w:r w:rsidRPr="00607B6A">
        <w:rPr>
          <w:sz w:val="24"/>
          <w:szCs w:val="24"/>
          <w:lang w:val="ru-RU"/>
        </w:rPr>
        <w:t>.</w:t>
      </w:r>
    </w:p>
    <w:p w:rsidR="00F23D0F" w:rsidRPr="00607B6A" w:rsidRDefault="00F23D0F" w:rsidP="00607B6A">
      <w:pPr>
        <w:pStyle w:val="12"/>
        <w:shd w:val="clear" w:color="auto" w:fill="auto"/>
        <w:spacing w:line="240" w:lineRule="auto"/>
        <w:ind w:firstLine="688"/>
        <w:jc w:val="both"/>
        <w:rPr>
          <w:sz w:val="24"/>
          <w:szCs w:val="24"/>
          <w:lang w:val="ru-RU"/>
        </w:rPr>
      </w:pPr>
    </w:p>
    <w:p w:rsidR="00826D22" w:rsidRDefault="00B43E25" w:rsidP="00607B6A">
      <w:pPr>
        <w:pStyle w:val="12"/>
        <w:shd w:val="clear" w:color="auto" w:fill="auto"/>
        <w:spacing w:line="240" w:lineRule="auto"/>
        <w:ind w:firstLine="600"/>
        <w:jc w:val="both"/>
        <w:rPr>
          <w:sz w:val="24"/>
          <w:szCs w:val="24"/>
          <w:lang w:val="ru-RU"/>
        </w:rPr>
      </w:pPr>
      <w:r w:rsidRPr="00607B6A">
        <w:rPr>
          <w:sz w:val="24"/>
          <w:szCs w:val="24"/>
        </w:rPr>
        <w:t xml:space="preserve">В написании итогового сочинения (изложения) по русскому языку участвовали </w:t>
      </w:r>
      <w:r w:rsidR="00F23D0F" w:rsidRPr="00607B6A">
        <w:rPr>
          <w:sz w:val="24"/>
          <w:szCs w:val="24"/>
          <w:lang w:val="ru-RU"/>
        </w:rPr>
        <w:t>17</w:t>
      </w:r>
      <w:r w:rsidRPr="00607B6A">
        <w:rPr>
          <w:sz w:val="24"/>
          <w:szCs w:val="24"/>
        </w:rPr>
        <w:t xml:space="preserve"> обучающихся 11 классов, что составило 100% от общего количества.</w:t>
      </w:r>
      <w:r w:rsidR="00F23D0F" w:rsidRPr="00607B6A">
        <w:rPr>
          <w:sz w:val="24"/>
          <w:szCs w:val="24"/>
          <w:lang w:val="ru-RU"/>
        </w:rPr>
        <w:t xml:space="preserve"> 15 обучающихся 11А класса и 2 ученика </w:t>
      </w:r>
      <w:r w:rsidR="00427BF6" w:rsidRPr="00607B6A">
        <w:rPr>
          <w:sz w:val="24"/>
          <w:szCs w:val="24"/>
          <w:lang w:val="ru-RU"/>
        </w:rPr>
        <w:t>находящихся на самообразовании.</w:t>
      </w:r>
      <w:r w:rsidR="00607B6A" w:rsidRPr="00607B6A">
        <w:rPr>
          <w:sz w:val="24"/>
          <w:szCs w:val="24"/>
          <w:lang w:val="ru-RU"/>
        </w:rPr>
        <w:t xml:space="preserve"> Результативность написания итогового сочинения составила 100%, т.е. все учащиеся получили «зачет».</w:t>
      </w:r>
    </w:p>
    <w:p w:rsidR="00607B6A" w:rsidRPr="00607B6A" w:rsidRDefault="00607B6A" w:rsidP="00607B6A">
      <w:pPr>
        <w:pStyle w:val="12"/>
        <w:shd w:val="clear" w:color="auto" w:fill="auto"/>
        <w:spacing w:line="240" w:lineRule="auto"/>
        <w:ind w:firstLine="600"/>
        <w:jc w:val="both"/>
        <w:rPr>
          <w:sz w:val="24"/>
          <w:szCs w:val="24"/>
          <w:lang w:val="ru-RU"/>
        </w:rPr>
      </w:pPr>
    </w:p>
    <w:p w:rsidR="00826D22" w:rsidRPr="00607B6A" w:rsidRDefault="00B43E25" w:rsidP="00607B6A">
      <w:pPr>
        <w:pStyle w:val="a9"/>
        <w:framePr w:wrap="notBeside" w:vAnchor="text" w:hAnchor="text" w:xAlign="center" w:y="1"/>
        <w:shd w:val="clear" w:color="auto" w:fill="auto"/>
        <w:spacing w:line="240" w:lineRule="auto"/>
        <w:jc w:val="center"/>
        <w:rPr>
          <w:sz w:val="24"/>
          <w:szCs w:val="24"/>
        </w:rPr>
      </w:pPr>
      <w:r w:rsidRPr="00607B6A">
        <w:rPr>
          <w:sz w:val="24"/>
          <w:szCs w:val="24"/>
        </w:rPr>
        <w:t>Анализ результата проверки по требованиям и критериям итогового сочинения (изложения) обучающихся 11-х классов</w:t>
      </w:r>
    </w:p>
    <w:p w:rsidR="00826D22" w:rsidRPr="00607B6A" w:rsidRDefault="00B43E25" w:rsidP="00607B6A">
      <w:pPr>
        <w:pStyle w:val="20"/>
        <w:framePr w:wrap="notBeside" w:vAnchor="text" w:hAnchor="text" w:xAlign="center" w:y="1"/>
        <w:shd w:val="clear" w:color="auto" w:fill="auto"/>
        <w:spacing w:line="240" w:lineRule="auto"/>
        <w:jc w:val="right"/>
        <w:rPr>
          <w:sz w:val="24"/>
          <w:szCs w:val="24"/>
        </w:rPr>
      </w:pPr>
      <w:r w:rsidRPr="00607B6A">
        <w:rPr>
          <w:sz w:val="24"/>
          <w:szCs w:val="24"/>
        </w:rPr>
        <w:t>Таблица 1</w:t>
      </w:r>
    </w:p>
    <w:tbl>
      <w:tblPr>
        <w:tblW w:w="0" w:type="auto"/>
        <w:jc w:val="center"/>
        <w:tblLayout w:type="fixed"/>
        <w:tblCellMar>
          <w:left w:w="10" w:type="dxa"/>
          <w:right w:w="10" w:type="dxa"/>
        </w:tblCellMar>
        <w:tblLook w:val="0000" w:firstRow="0" w:lastRow="0" w:firstColumn="0" w:lastColumn="0" w:noHBand="0" w:noVBand="0"/>
      </w:tblPr>
      <w:tblGrid>
        <w:gridCol w:w="1771"/>
        <w:gridCol w:w="1896"/>
        <w:gridCol w:w="1843"/>
        <w:gridCol w:w="1718"/>
        <w:gridCol w:w="1435"/>
      </w:tblGrid>
      <w:tr w:rsidR="00826D22" w:rsidRPr="00607B6A">
        <w:trPr>
          <w:trHeight w:val="360"/>
          <w:jc w:val="center"/>
        </w:trPr>
        <w:tc>
          <w:tcPr>
            <w:tcW w:w="5510" w:type="dxa"/>
            <w:gridSpan w:val="3"/>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22"/>
              <w:framePr w:wrap="notBeside" w:vAnchor="text" w:hAnchor="text" w:xAlign="center" w:y="1"/>
              <w:shd w:val="clear" w:color="auto" w:fill="auto"/>
              <w:spacing w:line="240" w:lineRule="auto"/>
              <w:rPr>
                <w:sz w:val="24"/>
                <w:szCs w:val="24"/>
              </w:rPr>
            </w:pPr>
            <w:r w:rsidRPr="00607B6A">
              <w:rPr>
                <w:sz w:val="24"/>
                <w:szCs w:val="24"/>
              </w:rPr>
              <w:t>Количество</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22"/>
              <w:framePr w:wrap="notBeside" w:vAnchor="text" w:hAnchor="text" w:xAlign="center" w:y="1"/>
              <w:shd w:val="clear" w:color="auto" w:fill="auto"/>
              <w:spacing w:line="240" w:lineRule="auto"/>
              <w:rPr>
                <w:sz w:val="24"/>
                <w:szCs w:val="24"/>
              </w:rPr>
            </w:pPr>
            <w:r w:rsidRPr="00607B6A">
              <w:rPr>
                <w:sz w:val="24"/>
                <w:szCs w:val="24"/>
              </w:rPr>
              <w:t>%</w:t>
            </w:r>
          </w:p>
        </w:tc>
      </w:tr>
      <w:tr w:rsidR="00826D22" w:rsidRPr="00607B6A">
        <w:trPr>
          <w:trHeight w:val="331"/>
          <w:jc w:val="center"/>
        </w:trPr>
        <w:tc>
          <w:tcPr>
            <w:tcW w:w="1771"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22"/>
              <w:framePr w:wrap="notBeside" w:vAnchor="text" w:hAnchor="text" w:xAlign="center" w:y="1"/>
              <w:shd w:val="clear" w:color="auto" w:fill="auto"/>
              <w:spacing w:line="240" w:lineRule="auto"/>
              <w:rPr>
                <w:sz w:val="24"/>
                <w:szCs w:val="24"/>
              </w:rPr>
            </w:pPr>
            <w:r w:rsidRPr="00607B6A">
              <w:rPr>
                <w:sz w:val="24"/>
                <w:szCs w:val="24"/>
              </w:rPr>
              <w:t>Требования</w:t>
            </w: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Требование № 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100%</w:t>
            </w:r>
          </w:p>
        </w:tc>
      </w:tr>
      <w:tr w:rsidR="00826D22" w:rsidRPr="00607B6A">
        <w:trPr>
          <w:trHeight w:val="336"/>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r>
      <w:tr w:rsidR="00826D22" w:rsidRPr="00607B6A">
        <w:trPr>
          <w:trHeight w:val="331"/>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Требование № 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100%</w:t>
            </w:r>
          </w:p>
        </w:tc>
      </w:tr>
      <w:tr w:rsidR="00826D22" w:rsidRPr="00607B6A">
        <w:trPr>
          <w:trHeight w:val="326"/>
          <w:jc w:val="center"/>
        </w:trPr>
        <w:tc>
          <w:tcPr>
            <w:tcW w:w="1771"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r>
      <w:tr w:rsidR="00826D22" w:rsidRPr="00607B6A">
        <w:trPr>
          <w:trHeight w:val="336"/>
          <w:jc w:val="center"/>
        </w:trPr>
        <w:tc>
          <w:tcPr>
            <w:tcW w:w="1771"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22"/>
              <w:framePr w:wrap="notBeside" w:vAnchor="text" w:hAnchor="text" w:xAlign="center" w:y="1"/>
              <w:shd w:val="clear" w:color="auto" w:fill="auto"/>
              <w:spacing w:line="240" w:lineRule="auto"/>
              <w:rPr>
                <w:sz w:val="24"/>
                <w:szCs w:val="24"/>
              </w:rPr>
            </w:pPr>
            <w:r w:rsidRPr="00607B6A">
              <w:rPr>
                <w:sz w:val="24"/>
                <w:szCs w:val="24"/>
              </w:rPr>
              <w:t>Критерии</w:t>
            </w: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Критерий № 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100%</w:t>
            </w:r>
          </w:p>
        </w:tc>
      </w:tr>
      <w:tr w:rsidR="00826D22" w:rsidRPr="00607B6A">
        <w:trPr>
          <w:trHeight w:val="331"/>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r>
      <w:tr w:rsidR="00826D22" w:rsidRPr="00607B6A">
        <w:trPr>
          <w:trHeight w:val="331"/>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Критерий № 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17</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100%</w:t>
            </w:r>
          </w:p>
        </w:tc>
      </w:tr>
      <w:tr w:rsidR="00826D22" w:rsidRPr="00607B6A">
        <w:trPr>
          <w:trHeight w:val="331"/>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r>
      <w:tr w:rsidR="00826D22" w:rsidRPr="00607B6A">
        <w:trPr>
          <w:trHeight w:val="341"/>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Критерий № 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14</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82</w:t>
            </w:r>
            <w:r w:rsidR="00B43E25" w:rsidRPr="00607B6A">
              <w:rPr>
                <w:sz w:val="24"/>
                <w:szCs w:val="24"/>
              </w:rPr>
              <w:t>%</w:t>
            </w:r>
          </w:p>
        </w:tc>
      </w:tr>
      <w:tr w:rsidR="00826D22" w:rsidRPr="00607B6A" w:rsidTr="00427BF6">
        <w:trPr>
          <w:trHeight w:val="326"/>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3</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18</w:t>
            </w:r>
            <w:r w:rsidR="00B43E25" w:rsidRPr="00607B6A">
              <w:rPr>
                <w:sz w:val="24"/>
                <w:szCs w:val="24"/>
              </w:rPr>
              <w:t>%</w:t>
            </w:r>
          </w:p>
        </w:tc>
      </w:tr>
      <w:tr w:rsidR="00826D22" w:rsidRPr="00607B6A">
        <w:trPr>
          <w:trHeight w:val="336"/>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val="restart"/>
            <w:tcBorders>
              <w:top w:val="single" w:sz="4" w:space="0" w:color="auto"/>
              <w:left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jc w:val="center"/>
              <w:rPr>
                <w:sz w:val="24"/>
                <w:szCs w:val="24"/>
              </w:rPr>
            </w:pPr>
            <w:r w:rsidRPr="00607B6A">
              <w:rPr>
                <w:sz w:val="24"/>
                <w:szCs w:val="24"/>
              </w:rPr>
              <w:t>Критерий № 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15</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88</w:t>
            </w:r>
            <w:r w:rsidR="00B43E25" w:rsidRPr="00607B6A">
              <w:rPr>
                <w:sz w:val="24"/>
                <w:szCs w:val="24"/>
              </w:rPr>
              <w:t>%</w:t>
            </w:r>
          </w:p>
        </w:tc>
      </w:tr>
      <w:tr w:rsidR="00826D22" w:rsidRPr="00607B6A" w:rsidTr="00427BF6">
        <w:trPr>
          <w:trHeight w:val="346"/>
          <w:jc w:val="center"/>
        </w:trPr>
        <w:tc>
          <w:tcPr>
            <w:tcW w:w="1771" w:type="dxa"/>
            <w:vMerge/>
            <w:tcBorders>
              <w:left w:val="single" w:sz="4" w:space="0" w:color="auto"/>
              <w:right w:val="single" w:sz="4" w:space="0" w:color="auto"/>
            </w:tcBorders>
            <w:shd w:val="clear" w:color="auto" w:fill="FFFFFF"/>
          </w:tcPr>
          <w:p w:rsidR="00826D22" w:rsidRPr="00607B6A" w:rsidRDefault="00826D22"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826D22" w:rsidRPr="00607B6A" w:rsidRDefault="00826D22" w:rsidP="00607B6A">
            <w:pPr>
              <w:framePr w:wrap="notBeside" w:vAnchor="text" w:hAnchor="text" w:xAlign="center" w:y="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B43E25"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826D22"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12</w:t>
            </w:r>
            <w:r w:rsidR="00B43E25" w:rsidRPr="00607B6A">
              <w:rPr>
                <w:sz w:val="24"/>
                <w:szCs w:val="24"/>
              </w:rPr>
              <w:t>%</w:t>
            </w:r>
          </w:p>
        </w:tc>
      </w:tr>
      <w:tr w:rsidR="00427BF6" w:rsidRPr="00607B6A" w:rsidTr="00427BF6">
        <w:trPr>
          <w:trHeight w:val="346"/>
          <w:jc w:val="center"/>
        </w:trPr>
        <w:tc>
          <w:tcPr>
            <w:tcW w:w="1771" w:type="dxa"/>
            <w:tcBorders>
              <w:left w:val="single" w:sz="4" w:space="0" w:color="auto"/>
              <w:right w:val="single" w:sz="4" w:space="0" w:color="auto"/>
            </w:tcBorders>
            <w:shd w:val="clear" w:color="auto" w:fill="FFFFFF"/>
          </w:tcPr>
          <w:p w:rsidR="00427BF6" w:rsidRPr="00607B6A" w:rsidRDefault="00427BF6" w:rsidP="00607B6A">
            <w:pPr>
              <w:framePr w:wrap="notBeside" w:vAnchor="text" w:hAnchor="text" w:xAlign="center" w:y="1"/>
              <w:rPr>
                <w:rFonts w:ascii="Times New Roman" w:hAnsi="Times New Roman" w:cs="Times New Roman"/>
              </w:rPr>
            </w:pPr>
          </w:p>
        </w:tc>
        <w:tc>
          <w:tcPr>
            <w:tcW w:w="1896" w:type="dxa"/>
            <w:vMerge w:val="restart"/>
            <w:tcBorders>
              <w:top w:val="single" w:sz="4" w:space="0" w:color="auto"/>
              <w:left w:val="single" w:sz="4" w:space="0" w:color="auto"/>
              <w:right w:val="single" w:sz="4" w:space="0" w:color="auto"/>
            </w:tcBorders>
            <w:shd w:val="clear" w:color="auto" w:fill="FFFFFF"/>
          </w:tcPr>
          <w:p w:rsidR="00427BF6" w:rsidRPr="00607B6A" w:rsidRDefault="00427BF6" w:rsidP="00607B6A">
            <w:pPr>
              <w:framePr w:wrap="notBeside" w:vAnchor="text" w:hAnchor="text" w:xAlign="center" w:y="1"/>
              <w:jc w:val="center"/>
              <w:rPr>
                <w:rFonts w:ascii="Times New Roman" w:hAnsi="Times New Roman" w:cs="Times New Roman"/>
                <w:lang w:val="ru-RU"/>
              </w:rPr>
            </w:pPr>
            <w:r w:rsidRPr="00607B6A">
              <w:rPr>
                <w:rFonts w:ascii="Times New Roman" w:hAnsi="Times New Roman" w:cs="Times New Roman"/>
              </w:rPr>
              <w:t xml:space="preserve">Критерий № </w:t>
            </w:r>
            <w:r w:rsidRPr="00607B6A">
              <w:rPr>
                <w:rFonts w:ascii="Times New Roman" w:hAnsi="Times New Roman" w:cs="Times New Roman"/>
                <w:lang w:val="ru-RU"/>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rPr>
              <w:t>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15</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88</w:t>
            </w:r>
            <w:r w:rsidRPr="00607B6A">
              <w:rPr>
                <w:sz w:val="24"/>
                <w:szCs w:val="24"/>
              </w:rPr>
              <w:t>%</w:t>
            </w:r>
          </w:p>
        </w:tc>
      </w:tr>
      <w:tr w:rsidR="00427BF6" w:rsidRPr="00607B6A">
        <w:trPr>
          <w:trHeight w:val="346"/>
          <w:jc w:val="center"/>
        </w:trPr>
        <w:tc>
          <w:tcPr>
            <w:tcW w:w="1771" w:type="dxa"/>
            <w:tcBorders>
              <w:left w:val="single" w:sz="4" w:space="0" w:color="auto"/>
              <w:bottom w:val="single" w:sz="4" w:space="0" w:color="auto"/>
              <w:right w:val="single" w:sz="4" w:space="0" w:color="auto"/>
            </w:tcBorders>
            <w:shd w:val="clear" w:color="auto" w:fill="FFFFFF"/>
          </w:tcPr>
          <w:p w:rsidR="00427BF6" w:rsidRPr="00607B6A" w:rsidRDefault="00427BF6" w:rsidP="00607B6A">
            <w:pPr>
              <w:framePr w:wrap="notBeside" w:vAnchor="text" w:hAnchor="text" w:xAlign="center" w:y="1"/>
              <w:rPr>
                <w:rFonts w:ascii="Times New Roman" w:hAnsi="Times New Roman" w:cs="Times New Roman"/>
              </w:rPr>
            </w:pPr>
          </w:p>
        </w:tc>
        <w:tc>
          <w:tcPr>
            <w:tcW w:w="1896" w:type="dxa"/>
            <w:vMerge/>
            <w:tcBorders>
              <w:left w:val="single" w:sz="4" w:space="0" w:color="auto"/>
              <w:bottom w:val="single" w:sz="4" w:space="0" w:color="auto"/>
              <w:right w:val="single" w:sz="4" w:space="0" w:color="auto"/>
            </w:tcBorders>
            <w:shd w:val="clear" w:color="auto" w:fill="FFFFFF"/>
          </w:tcPr>
          <w:p w:rsidR="00427BF6" w:rsidRPr="00607B6A" w:rsidRDefault="00427BF6" w:rsidP="00607B6A">
            <w:pPr>
              <w:framePr w:wrap="notBeside" w:vAnchor="text" w:hAnchor="text" w:xAlign="center" w:y="1"/>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rPr>
              <w:t>Незачет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lang w:val="ru-RU"/>
              </w:rPr>
            </w:pPr>
            <w:r w:rsidRPr="00607B6A">
              <w:rPr>
                <w:sz w:val="24"/>
                <w:szCs w:val="24"/>
                <w:lang w:val="ru-RU"/>
              </w:rPr>
              <w:t>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427BF6" w:rsidRPr="00607B6A" w:rsidRDefault="00427BF6" w:rsidP="00607B6A">
            <w:pPr>
              <w:pStyle w:val="12"/>
              <w:framePr w:wrap="notBeside" w:vAnchor="text" w:hAnchor="text" w:xAlign="center" w:y="1"/>
              <w:shd w:val="clear" w:color="auto" w:fill="auto"/>
              <w:spacing w:line="240" w:lineRule="auto"/>
              <w:rPr>
                <w:sz w:val="24"/>
                <w:szCs w:val="24"/>
              </w:rPr>
            </w:pPr>
            <w:r w:rsidRPr="00607B6A">
              <w:rPr>
                <w:sz w:val="24"/>
                <w:szCs w:val="24"/>
                <w:lang w:val="ru-RU"/>
              </w:rPr>
              <w:t>12</w:t>
            </w:r>
            <w:r w:rsidRPr="00607B6A">
              <w:rPr>
                <w:sz w:val="24"/>
                <w:szCs w:val="24"/>
              </w:rPr>
              <w:t>%</w:t>
            </w:r>
          </w:p>
        </w:tc>
      </w:tr>
    </w:tbl>
    <w:p w:rsidR="00826D22" w:rsidRPr="00607B6A" w:rsidRDefault="00826D22" w:rsidP="00607B6A">
      <w:pPr>
        <w:rPr>
          <w:rFonts w:ascii="Times New Roman" w:hAnsi="Times New Roman" w:cs="Times New Roman"/>
        </w:rPr>
      </w:pPr>
    </w:p>
    <w:p w:rsidR="00826D22" w:rsidRPr="00607B6A" w:rsidRDefault="00B43E25" w:rsidP="00607B6A">
      <w:pPr>
        <w:pStyle w:val="12"/>
        <w:shd w:val="clear" w:color="auto" w:fill="auto"/>
        <w:spacing w:line="240" w:lineRule="auto"/>
        <w:ind w:firstLine="540"/>
        <w:jc w:val="both"/>
        <w:rPr>
          <w:sz w:val="24"/>
          <w:szCs w:val="24"/>
        </w:rPr>
      </w:pPr>
      <w:r w:rsidRPr="00607B6A">
        <w:rPr>
          <w:sz w:val="24"/>
          <w:szCs w:val="24"/>
        </w:rPr>
        <w:t>Представленные выше таблица позволяют увидеть, что все обучающиеся 11-х классов, которые присутствовали на экзамене, получили «зачет» за итоговую работу.</w:t>
      </w:r>
    </w:p>
    <w:p w:rsidR="00826D22" w:rsidRPr="00607B6A" w:rsidRDefault="00B43E25" w:rsidP="00607B6A">
      <w:pPr>
        <w:pStyle w:val="12"/>
        <w:shd w:val="clear" w:color="auto" w:fill="auto"/>
        <w:spacing w:line="240" w:lineRule="auto"/>
        <w:ind w:firstLine="540"/>
        <w:jc w:val="both"/>
        <w:rPr>
          <w:sz w:val="24"/>
          <w:szCs w:val="24"/>
        </w:rPr>
      </w:pPr>
      <w:r w:rsidRPr="00607B6A">
        <w:rPr>
          <w:sz w:val="24"/>
          <w:szCs w:val="24"/>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826D22" w:rsidRPr="00607B6A" w:rsidRDefault="00B43E25" w:rsidP="00607B6A">
      <w:pPr>
        <w:pStyle w:val="12"/>
        <w:shd w:val="clear" w:color="auto" w:fill="auto"/>
        <w:spacing w:line="240" w:lineRule="auto"/>
        <w:ind w:firstLine="540"/>
        <w:jc w:val="both"/>
        <w:rPr>
          <w:sz w:val="24"/>
          <w:szCs w:val="24"/>
        </w:rPr>
      </w:pPr>
      <w:r w:rsidRPr="00607B6A">
        <w:rPr>
          <w:sz w:val="24"/>
          <w:szCs w:val="24"/>
        </w:rPr>
        <w:lastRenderedPageBreak/>
        <w:t>Подходы к разработке формулировок тем итогового сочинения определяются задачами:</w:t>
      </w:r>
    </w:p>
    <w:p w:rsidR="00826D22" w:rsidRPr="00607B6A" w:rsidRDefault="00B43E25" w:rsidP="00607B6A">
      <w:pPr>
        <w:pStyle w:val="12"/>
        <w:numPr>
          <w:ilvl w:val="0"/>
          <w:numId w:val="1"/>
        </w:numPr>
        <w:shd w:val="clear" w:color="auto" w:fill="auto"/>
        <w:tabs>
          <w:tab w:val="left" w:pos="937"/>
        </w:tabs>
        <w:spacing w:line="240" w:lineRule="auto"/>
        <w:ind w:firstLine="540"/>
        <w:rPr>
          <w:sz w:val="24"/>
          <w:szCs w:val="24"/>
        </w:rPr>
      </w:pPr>
      <w:r w:rsidRPr="00607B6A">
        <w:rPr>
          <w:sz w:val="24"/>
          <w:szCs w:val="24"/>
        </w:rPr>
        <w:t>Выявить уровень речевой культуры выпускника, его начитанность, личностную зрелость и умение рассуждать по выбранной теме.</w:t>
      </w:r>
    </w:p>
    <w:p w:rsidR="00826D22" w:rsidRPr="00607B6A" w:rsidRDefault="00B43E25" w:rsidP="00607B6A">
      <w:pPr>
        <w:pStyle w:val="12"/>
        <w:numPr>
          <w:ilvl w:val="0"/>
          <w:numId w:val="1"/>
        </w:numPr>
        <w:shd w:val="clear" w:color="auto" w:fill="auto"/>
        <w:tabs>
          <w:tab w:val="left" w:pos="889"/>
        </w:tabs>
        <w:spacing w:line="240" w:lineRule="auto"/>
        <w:ind w:firstLine="540"/>
        <w:rPr>
          <w:sz w:val="24"/>
          <w:szCs w:val="24"/>
        </w:rPr>
      </w:pPr>
      <w:r w:rsidRPr="00607B6A">
        <w:rPr>
          <w:sz w:val="24"/>
          <w:szCs w:val="24"/>
        </w:rPr>
        <w:t>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произведение(я) для раскрытия темы.</w:t>
      </w:r>
    </w:p>
    <w:p w:rsidR="00826D22" w:rsidRPr="00607B6A" w:rsidRDefault="00B43E25" w:rsidP="00607B6A">
      <w:pPr>
        <w:pStyle w:val="12"/>
        <w:numPr>
          <w:ilvl w:val="0"/>
          <w:numId w:val="1"/>
        </w:numPr>
        <w:shd w:val="clear" w:color="auto" w:fill="auto"/>
        <w:tabs>
          <w:tab w:val="left" w:pos="1009"/>
        </w:tabs>
        <w:spacing w:line="240" w:lineRule="auto"/>
        <w:ind w:firstLine="540"/>
        <w:rPr>
          <w:sz w:val="24"/>
          <w:szCs w:val="24"/>
        </w:rPr>
      </w:pPr>
      <w:r w:rsidRPr="00607B6A">
        <w:rPr>
          <w:sz w:val="24"/>
          <w:szCs w:val="24"/>
        </w:rPr>
        <w:t>Оценить практическую грамотность выпускника и фактическую точность его письменной речи.</w:t>
      </w:r>
    </w:p>
    <w:p w:rsidR="00826D22" w:rsidRPr="00607B6A" w:rsidRDefault="00B43E25" w:rsidP="00607B6A">
      <w:pPr>
        <w:pStyle w:val="12"/>
        <w:shd w:val="clear" w:color="auto" w:fill="auto"/>
        <w:spacing w:line="240" w:lineRule="auto"/>
        <w:ind w:firstLine="640"/>
        <w:jc w:val="both"/>
        <w:rPr>
          <w:sz w:val="24"/>
          <w:szCs w:val="24"/>
        </w:rPr>
      </w:pPr>
      <w:r w:rsidRPr="00607B6A">
        <w:rPr>
          <w:sz w:val="24"/>
          <w:szCs w:val="24"/>
        </w:rPr>
        <w:t>Исходя из задач формируются цели:</w:t>
      </w:r>
    </w:p>
    <w:p w:rsidR="00826D22" w:rsidRPr="00607B6A" w:rsidRDefault="00B43E25" w:rsidP="00607B6A">
      <w:pPr>
        <w:pStyle w:val="12"/>
        <w:numPr>
          <w:ilvl w:val="1"/>
          <w:numId w:val="1"/>
        </w:numPr>
        <w:shd w:val="clear" w:color="auto" w:fill="auto"/>
        <w:tabs>
          <w:tab w:val="left" w:pos="1026"/>
        </w:tabs>
        <w:spacing w:line="240" w:lineRule="auto"/>
        <w:ind w:firstLine="640"/>
        <w:jc w:val="both"/>
        <w:rPr>
          <w:sz w:val="24"/>
          <w:szCs w:val="24"/>
        </w:rPr>
      </w:pPr>
      <w:r w:rsidRPr="00607B6A">
        <w:rPr>
          <w:sz w:val="24"/>
          <w:szCs w:val="24"/>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826D22" w:rsidRPr="00607B6A" w:rsidRDefault="00B43E25" w:rsidP="00607B6A">
      <w:pPr>
        <w:pStyle w:val="12"/>
        <w:numPr>
          <w:ilvl w:val="1"/>
          <w:numId w:val="1"/>
        </w:numPr>
        <w:shd w:val="clear" w:color="auto" w:fill="auto"/>
        <w:tabs>
          <w:tab w:val="left" w:pos="1004"/>
        </w:tabs>
        <w:spacing w:line="240" w:lineRule="auto"/>
        <w:ind w:firstLine="640"/>
        <w:jc w:val="both"/>
        <w:rPr>
          <w:sz w:val="24"/>
          <w:szCs w:val="24"/>
        </w:rPr>
      </w:pPr>
      <w:r w:rsidRPr="00607B6A">
        <w:rPr>
          <w:sz w:val="24"/>
          <w:szCs w:val="24"/>
        </w:rPr>
        <w:t>Владение речью.</w:t>
      </w:r>
    </w:p>
    <w:p w:rsidR="00826D22" w:rsidRPr="00607B6A" w:rsidRDefault="00B43E25" w:rsidP="00607B6A">
      <w:pPr>
        <w:pStyle w:val="12"/>
        <w:numPr>
          <w:ilvl w:val="1"/>
          <w:numId w:val="1"/>
        </w:numPr>
        <w:shd w:val="clear" w:color="auto" w:fill="auto"/>
        <w:tabs>
          <w:tab w:val="left" w:pos="1055"/>
        </w:tabs>
        <w:spacing w:line="240" w:lineRule="auto"/>
        <w:ind w:firstLine="640"/>
        <w:rPr>
          <w:sz w:val="24"/>
          <w:szCs w:val="24"/>
        </w:rPr>
      </w:pPr>
      <w:r w:rsidRPr="00607B6A">
        <w:rPr>
          <w:sz w:val="24"/>
          <w:szCs w:val="24"/>
        </w:rPr>
        <w:t>Содействие формирования самосознания учащегося, развитие его речевой и читательской культуры.</w:t>
      </w:r>
    </w:p>
    <w:p w:rsidR="00826D22" w:rsidRPr="00607B6A" w:rsidRDefault="00B43E25" w:rsidP="00607B6A">
      <w:pPr>
        <w:pStyle w:val="12"/>
        <w:shd w:val="clear" w:color="auto" w:fill="auto"/>
        <w:spacing w:line="240" w:lineRule="auto"/>
        <w:ind w:firstLine="640"/>
        <w:jc w:val="both"/>
        <w:rPr>
          <w:sz w:val="24"/>
          <w:szCs w:val="24"/>
        </w:rPr>
      </w:pPr>
      <w:r w:rsidRPr="00607B6A">
        <w:rPr>
          <w:sz w:val="24"/>
          <w:szCs w:val="24"/>
        </w:rPr>
        <w:t>Обучающимся был предложен следующий комплект тем сочинений для проведения итогового сочинения в 20</w:t>
      </w:r>
      <w:r w:rsidR="00427BF6" w:rsidRPr="00607B6A">
        <w:rPr>
          <w:sz w:val="24"/>
          <w:szCs w:val="24"/>
          <w:lang w:val="ru-RU"/>
        </w:rPr>
        <w:t>23</w:t>
      </w:r>
      <w:r w:rsidRPr="00607B6A">
        <w:rPr>
          <w:sz w:val="24"/>
          <w:szCs w:val="24"/>
        </w:rPr>
        <w:t>-202</w:t>
      </w:r>
      <w:r w:rsidR="00427BF6" w:rsidRPr="00607B6A">
        <w:rPr>
          <w:sz w:val="24"/>
          <w:szCs w:val="24"/>
          <w:lang w:val="ru-RU"/>
        </w:rPr>
        <w:t>4</w:t>
      </w:r>
      <w:r w:rsidRPr="00607B6A">
        <w:rPr>
          <w:sz w:val="24"/>
          <w:szCs w:val="24"/>
        </w:rPr>
        <w:t xml:space="preserve"> учебном году в </w:t>
      </w:r>
      <w:r w:rsidR="00427BF6" w:rsidRPr="00607B6A">
        <w:rPr>
          <w:sz w:val="24"/>
          <w:szCs w:val="24"/>
          <w:lang w:val="ru-RU"/>
        </w:rPr>
        <w:t>Челябинской</w:t>
      </w:r>
      <w:r w:rsidRPr="00607B6A">
        <w:rPr>
          <w:sz w:val="24"/>
          <w:szCs w:val="24"/>
        </w:rPr>
        <w:t xml:space="preserve"> области.</w:t>
      </w:r>
    </w:p>
    <w:p w:rsidR="00607B6A" w:rsidRDefault="00607B6A" w:rsidP="00607B6A">
      <w:pPr>
        <w:jc w:val="center"/>
        <w:rPr>
          <w:rFonts w:ascii="Times New Roman" w:eastAsia="Times New Roman" w:hAnsi="Times New Roman" w:cs="Times New Roman"/>
          <w:b/>
          <w:bCs/>
          <w:color w:val="auto"/>
          <w:lang w:val="ru-RU"/>
        </w:rPr>
      </w:pPr>
    </w:p>
    <w:p w:rsidR="00427BF6" w:rsidRPr="00427BF6" w:rsidRDefault="00427BF6" w:rsidP="00607B6A">
      <w:pPr>
        <w:jc w:val="center"/>
        <w:rPr>
          <w:rFonts w:ascii="Times New Roman" w:eastAsia="Times New Roman" w:hAnsi="Times New Roman" w:cs="Times New Roman"/>
          <w:b/>
          <w:bCs/>
          <w:color w:val="auto"/>
          <w:lang w:val="ru-RU"/>
        </w:rPr>
      </w:pPr>
      <w:r w:rsidRPr="00427BF6">
        <w:rPr>
          <w:rFonts w:ascii="Times New Roman" w:eastAsia="Times New Roman" w:hAnsi="Times New Roman" w:cs="Times New Roman"/>
          <w:b/>
          <w:bCs/>
          <w:color w:val="auto"/>
          <w:lang w:val="ru-RU"/>
        </w:rPr>
        <w:t>Комплект тем итогового сочинения</w:t>
      </w:r>
    </w:p>
    <w:p w:rsidR="00427BF6" w:rsidRPr="00427BF6" w:rsidRDefault="00427BF6" w:rsidP="00607B6A">
      <w:pPr>
        <w:jc w:val="center"/>
        <w:rPr>
          <w:rFonts w:ascii="Times New Roman" w:eastAsia="Times New Roman" w:hAnsi="Times New Roman" w:cs="Times New Roman"/>
          <w:b/>
          <w:bCs/>
          <w:color w:val="auto"/>
          <w:lang w:val="ru-RU"/>
        </w:rPr>
      </w:pPr>
      <w:r w:rsidRPr="00427BF6">
        <w:rPr>
          <w:rFonts w:ascii="Times New Roman" w:eastAsia="Times New Roman" w:hAnsi="Times New Roman" w:cs="Times New Roman"/>
          <w:b/>
          <w:bCs/>
          <w:color w:val="auto"/>
          <w:lang w:val="ru-RU"/>
        </w:rPr>
        <w:t>№ ИС06122023-12</w:t>
      </w:r>
    </w:p>
    <w:tbl>
      <w:tblPr>
        <w:tblStyle w:val="ae"/>
        <w:tblW w:w="9838" w:type="dxa"/>
        <w:tblLook w:val="00A0" w:firstRow="1" w:lastRow="0" w:firstColumn="1" w:lastColumn="0" w:noHBand="0" w:noVBand="0"/>
      </w:tblPr>
      <w:tblGrid>
        <w:gridCol w:w="1531"/>
        <w:gridCol w:w="8307"/>
      </w:tblGrid>
      <w:tr w:rsidR="00427BF6" w:rsidRPr="00427BF6" w:rsidTr="00C25B7D">
        <w:trPr>
          <w:trHeight w:val="256"/>
        </w:trPr>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b/>
                <w:bCs/>
                <w:color w:val="auto"/>
              </w:rPr>
            </w:pPr>
            <w:r w:rsidRPr="00427BF6">
              <w:rPr>
                <w:rFonts w:ascii="Times New Roman" w:hAnsi="Times New Roman" w:cs="Times New Roman"/>
                <w:b/>
                <w:bCs/>
                <w:color w:val="auto"/>
              </w:rPr>
              <w:t xml:space="preserve">НОМЕР </w:t>
            </w:r>
          </w:p>
        </w:tc>
        <w:tc>
          <w:tcPr>
            <w:tcW w:w="8307" w:type="dxa"/>
            <w:tcMar>
              <w:top w:w="28" w:type="dxa"/>
              <w:left w:w="113" w:type="dxa"/>
              <w:bottom w:w="28" w:type="dxa"/>
              <w:right w:w="57" w:type="dxa"/>
            </w:tcMar>
          </w:tcPr>
          <w:p w:rsidR="00427BF6" w:rsidRPr="00427BF6" w:rsidRDefault="00427BF6" w:rsidP="00607B6A">
            <w:pPr>
              <w:snapToGrid w:val="0"/>
              <w:jc w:val="center"/>
              <w:rPr>
                <w:rFonts w:ascii="Times New Roman" w:hAnsi="Times New Roman" w:cs="Times New Roman"/>
                <w:b/>
                <w:color w:val="auto"/>
              </w:rPr>
            </w:pPr>
            <w:r w:rsidRPr="00427BF6">
              <w:rPr>
                <w:rFonts w:ascii="Times New Roman" w:hAnsi="Times New Roman" w:cs="Times New Roman"/>
                <w:b/>
                <w:color w:val="auto"/>
              </w:rPr>
              <w:t>ТЕМА</w:t>
            </w:r>
          </w:p>
        </w:tc>
      </w:tr>
      <w:tr w:rsidR="00427BF6" w:rsidRPr="00427BF6" w:rsidTr="00C25B7D">
        <w:trPr>
          <w:trHeight w:val="252"/>
        </w:trPr>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101</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С чем бы Вы не могли смириться никогда в жизни?</w:t>
            </w:r>
          </w:p>
        </w:tc>
      </w:tr>
      <w:tr w:rsidR="00427BF6" w:rsidRPr="00427BF6" w:rsidTr="00C25B7D">
        <w:trPr>
          <w:trHeight w:val="295"/>
        </w:trPr>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209</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Какое качество Вы больше всего цените в других?</w:t>
            </w:r>
          </w:p>
        </w:tc>
      </w:tr>
      <w:tr w:rsidR="00427BF6" w:rsidRPr="00427BF6" w:rsidTr="00C25B7D">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304</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Когда эгоизм приводит к преступлению?</w:t>
            </w:r>
          </w:p>
        </w:tc>
      </w:tr>
      <w:tr w:rsidR="00427BF6" w:rsidRPr="00427BF6" w:rsidTr="00C25B7D">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413</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Как Вы понимаете утверждение М.Ю. Лермонтова: «Делить веселье все готовы – никто не хочет грусть делить»?</w:t>
            </w:r>
          </w:p>
        </w:tc>
      </w:tr>
      <w:tr w:rsidR="00427BF6" w:rsidRPr="00427BF6" w:rsidTr="00C25B7D">
        <w:trPr>
          <w:trHeight w:val="269"/>
        </w:trPr>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502</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Согласны ли Вы с тем, что природа совершенна во всех своих проявлениях?</w:t>
            </w:r>
          </w:p>
        </w:tc>
      </w:tr>
      <w:tr w:rsidR="00427BF6" w:rsidRPr="00427BF6" w:rsidTr="00C25B7D">
        <w:trPr>
          <w:trHeight w:val="269"/>
        </w:trPr>
        <w:tc>
          <w:tcPr>
            <w:tcW w:w="1531" w:type="dxa"/>
            <w:tcMar>
              <w:top w:w="28" w:type="dxa"/>
              <w:left w:w="113" w:type="dxa"/>
              <w:bottom w:w="28" w:type="dxa"/>
              <w:right w:w="57" w:type="dxa"/>
            </w:tcMar>
          </w:tcPr>
          <w:p w:rsidR="00427BF6" w:rsidRPr="00427BF6" w:rsidRDefault="00427BF6" w:rsidP="00607B6A">
            <w:pPr>
              <w:jc w:val="center"/>
              <w:rPr>
                <w:rFonts w:ascii="Times New Roman" w:hAnsi="Times New Roman" w:cs="Times New Roman"/>
                <w:color w:val="auto"/>
                <w:lang w:val="en-US"/>
              </w:rPr>
            </w:pPr>
            <w:r w:rsidRPr="00427BF6">
              <w:rPr>
                <w:rFonts w:ascii="Times New Roman" w:hAnsi="Times New Roman" w:cs="Times New Roman"/>
                <w:color w:val="auto"/>
                <w:lang w:val="en-US"/>
              </w:rPr>
              <w:t>605</w:t>
            </w:r>
          </w:p>
        </w:tc>
        <w:tc>
          <w:tcPr>
            <w:tcW w:w="8307" w:type="dxa"/>
            <w:tcMar>
              <w:top w:w="28" w:type="dxa"/>
              <w:left w:w="113" w:type="dxa"/>
              <w:bottom w:w="28" w:type="dxa"/>
              <w:right w:w="57" w:type="dxa"/>
            </w:tcMar>
          </w:tcPr>
          <w:p w:rsidR="00427BF6" w:rsidRPr="00427BF6" w:rsidRDefault="00427BF6" w:rsidP="00607B6A">
            <w:pPr>
              <w:rPr>
                <w:rFonts w:ascii="Times New Roman" w:hAnsi="Times New Roman" w:cs="Times New Roman"/>
                <w:color w:val="auto"/>
              </w:rPr>
            </w:pPr>
            <w:r w:rsidRPr="00427BF6">
              <w:rPr>
                <w:rFonts w:ascii="Times New Roman" w:hAnsi="Times New Roman" w:cs="Times New Roman"/>
                <w:color w:val="auto"/>
              </w:rPr>
              <w:t>Что важнее в книге – как она написана или о чём?</w:t>
            </w:r>
          </w:p>
        </w:tc>
      </w:tr>
    </w:tbl>
    <w:p w:rsidR="00826D22" w:rsidRPr="00607B6A" w:rsidRDefault="00826D22" w:rsidP="00607B6A">
      <w:pPr>
        <w:rPr>
          <w:rFonts w:ascii="Times New Roman" w:hAnsi="Times New Roman" w:cs="Times New Roman"/>
        </w:rPr>
      </w:pP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 xml:space="preserve">Работы проверялись </w:t>
      </w:r>
      <w:r w:rsidR="00607B6A" w:rsidRPr="00607B6A">
        <w:rPr>
          <w:sz w:val="24"/>
          <w:szCs w:val="24"/>
          <w:lang w:val="ru-RU"/>
        </w:rPr>
        <w:t>членами Комиссии г. Ч</w:t>
      </w:r>
      <w:r w:rsidR="00607B6A">
        <w:rPr>
          <w:sz w:val="24"/>
          <w:szCs w:val="24"/>
          <w:lang w:val="ru-RU"/>
        </w:rPr>
        <w:t xml:space="preserve">елябинска </w:t>
      </w:r>
      <w:r w:rsidRPr="00607B6A">
        <w:rPr>
          <w:sz w:val="24"/>
          <w:szCs w:val="24"/>
        </w:rPr>
        <w:t>в соответствии с критериями оценивания, утвержденными Федеральной службой по надзору в сфере образования и науки</w:t>
      </w:r>
      <w:r w:rsidR="00427BF6" w:rsidRPr="00607B6A">
        <w:rPr>
          <w:sz w:val="24"/>
          <w:szCs w:val="24"/>
          <w:lang w:val="ru-RU"/>
        </w:rPr>
        <w:t xml:space="preserve"> </w:t>
      </w:r>
    </w:p>
    <w:p w:rsidR="00607B6A" w:rsidRPr="00607B6A" w:rsidRDefault="00607B6A" w:rsidP="00607B6A">
      <w:pPr>
        <w:pStyle w:val="12"/>
        <w:shd w:val="clear" w:color="auto" w:fill="auto"/>
        <w:spacing w:line="240" w:lineRule="auto"/>
        <w:ind w:firstLine="580"/>
        <w:jc w:val="both"/>
        <w:rPr>
          <w:sz w:val="24"/>
          <w:szCs w:val="24"/>
        </w:rPr>
      </w:pPr>
    </w:p>
    <w:p w:rsidR="00826D22" w:rsidRDefault="00B43E25" w:rsidP="00607B6A">
      <w:pPr>
        <w:pStyle w:val="10"/>
        <w:shd w:val="clear" w:color="auto" w:fill="auto"/>
        <w:spacing w:after="0" w:line="240" w:lineRule="auto"/>
        <w:jc w:val="center"/>
        <w:rPr>
          <w:sz w:val="24"/>
          <w:szCs w:val="24"/>
        </w:rPr>
      </w:pPr>
      <w:bookmarkStart w:id="2" w:name="bookmark2"/>
      <w:r w:rsidRPr="00607B6A">
        <w:rPr>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2"/>
    </w:p>
    <w:p w:rsidR="005B4F32" w:rsidRPr="00607B6A" w:rsidRDefault="005B4F32" w:rsidP="00607B6A">
      <w:pPr>
        <w:pStyle w:val="10"/>
        <w:shd w:val="clear" w:color="auto" w:fill="auto"/>
        <w:spacing w:after="0" w:line="240" w:lineRule="auto"/>
        <w:jc w:val="center"/>
        <w:rPr>
          <w:sz w:val="24"/>
          <w:szCs w:val="24"/>
        </w:rPr>
      </w:pP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К проверке по критериям оценивания допускаются итоговые сочинения, соответствующие установленным требованиям.</w:t>
      </w:r>
    </w:p>
    <w:p w:rsidR="005B4F32" w:rsidRDefault="005B4F32" w:rsidP="00607B6A">
      <w:pPr>
        <w:pStyle w:val="10"/>
        <w:shd w:val="clear" w:color="auto" w:fill="auto"/>
        <w:spacing w:after="0" w:line="240" w:lineRule="auto"/>
        <w:ind w:firstLine="580"/>
        <w:jc w:val="both"/>
        <w:rPr>
          <w:sz w:val="24"/>
          <w:szCs w:val="24"/>
        </w:rPr>
      </w:pPr>
      <w:bookmarkStart w:id="3" w:name="bookmark3"/>
    </w:p>
    <w:p w:rsidR="00826D22" w:rsidRPr="00607B6A" w:rsidRDefault="00B43E25" w:rsidP="00607B6A">
      <w:pPr>
        <w:pStyle w:val="10"/>
        <w:shd w:val="clear" w:color="auto" w:fill="auto"/>
        <w:spacing w:after="0" w:line="240" w:lineRule="auto"/>
        <w:ind w:firstLine="580"/>
        <w:jc w:val="both"/>
        <w:rPr>
          <w:sz w:val="24"/>
          <w:szCs w:val="24"/>
        </w:rPr>
      </w:pPr>
      <w:r w:rsidRPr="00607B6A">
        <w:rPr>
          <w:sz w:val="24"/>
          <w:szCs w:val="24"/>
        </w:rPr>
        <w:t>Требование № 1. Объем итогового сочинения</w:t>
      </w:r>
      <w:bookmarkEnd w:id="3"/>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Рекомендуемое количество слов - от 350.</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5B4F32" w:rsidRDefault="005B4F32" w:rsidP="00607B6A">
      <w:pPr>
        <w:pStyle w:val="10"/>
        <w:shd w:val="clear" w:color="auto" w:fill="auto"/>
        <w:spacing w:after="0" w:line="240" w:lineRule="auto"/>
        <w:ind w:firstLine="580"/>
        <w:jc w:val="both"/>
        <w:rPr>
          <w:sz w:val="24"/>
          <w:szCs w:val="24"/>
        </w:rPr>
      </w:pPr>
      <w:bookmarkStart w:id="4" w:name="bookmark4"/>
    </w:p>
    <w:p w:rsidR="00826D22" w:rsidRPr="00607B6A" w:rsidRDefault="00B43E25" w:rsidP="00607B6A">
      <w:pPr>
        <w:pStyle w:val="10"/>
        <w:shd w:val="clear" w:color="auto" w:fill="auto"/>
        <w:spacing w:after="0" w:line="240" w:lineRule="auto"/>
        <w:ind w:firstLine="580"/>
        <w:jc w:val="both"/>
        <w:rPr>
          <w:sz w:val="24"/>
          <w:szCs w:val="24"/>
        </w:rPr>
      </w:pPr>
      <w:r w:rsidRPr="00607B6A">
        <w:rPr>
          <w:sz w:val="24"/>
          <w:szCs w:val="24"/>
        </w:rPr>
        <w:t>Требование № 2. Самостоятельность написания итогового сочинения</w:t>
      </w:r>
      <w:bookmarkEnd w:id="4"/>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объема собственного текста участника.</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lastRenderedPageBreak/>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Итоговое сочинение, соответствующее установленным требованиям, оценивается по критериям:</w:t>
      </w:r>
    </w:p>
    <w:p w:rsidR="00826D22" w:rsidRPr="00607B6A" w:rsidRDefault="00B43E25" w:rsidP="00607B6A">
      <w:pPr>
        <w:pStyle w:val="12"/>
        <w:numPr>
          <w:ilvl w:val="2"/>
          <w:numId w:val="1"/>
        </w:numPr>
        <w:shd w:val="clear" w:color="auto" w:fill="auto"/>
        <w:tabs>
          <w:tab w:val="left" w:pos="965"/>
        </w:tabs>
        <w:spacing w:line="240" w:lineRule="auto"/>
        <w:ind w:firstLine="580"/>
        <w:jc w:val="both"/>
        <w:rPr>
          <w:sz w:val="24"/>
          <w:szCs w:val="24"/>
        </w:rPr>
      </w:pPr>
      <w:r w:rsidRPr="00607B6A">
        <w:rPr>
          <w:sz w:val="24"/>
          <w:szCs w:val="24"/>
        </w:rPr>
        <w:t>Соответствие теме.</w:t>
      </w:r>
    </w:p>
    <w:p w:rsidR="00826D22" w:rsidRPr="00607B6A" w:rsidRDefault="00B43E25" w:rsidP="00607B6A">
      <w:pPr>
        <w:pStyle w:val="12"/>
        <w:numPr>
          <w:ilvl w:val="2"/>
          <w:numId w:val="1"/>
        </w:numPr>
        <w:shd w:val="clear" w:color="auto" w:fill="auto"/>
        <w:tabs>
          <w:tab w:val="left" w:pos="984"/>
        </w:tabs>
        <w:spacing w:line="240" w:lineRule="auto"/>
        <w:ind w:firstLine="580"/>
        <w:jc w:val="both"/>
        <w:rPr>
          <w:sz w:val="24"/>
          <w:szCs w:val="24"/>
        </w:rPr>
      </w:pPr>
      <w:r w:rsidRPr="00607B6A">
        <w:rPr>
          <w:sz w:val="24"/>
          <w:szCs w:val="24"/>
        </w:rPr>
        <w:t>Аргументация. Привлечение литературного материала.</w:t>
      </w:r>
    </w:p>
    <w:p w:rsidR="00826D22" w:rsidRPr="00607B6A" w:rsidRDefault="00B43E25" w:rsidP="00607B6A">
      <w:pPr>
        <w:pStyle w:val="12"/>
        <w:numPr>
          <w:ilvl w:val="2"/>
          <w:numId w:val="1"/>
        </w:numPr>
        <w:shd w:val="clear" w:color="auto" w:fill="auto"/>
        <w:tabs>
          <w:tab w:val="left" w:pos="979"/>
        </w:tabs>
        <w:spacing w:line="240" w:lineRule="auto"/>
        <w:ind w:firstLine="580"/>
        <w:jc w:val="both"/>
        <w:rPr>
          <w:sz w:val="24"/>
          <w:szCs w:val="24"/>
        </w:rPr>
      </w:pPr>
      <w:r w:rsidRPr="00607B6A">
        <w:rPr>
          <w:sz w:val="24"/>
          <w:szCs w:val="24"/>
        </w:rPr>
        <w:t>Композиция и логика рассуждения.</w:t>
      </w:r>
    </w:p>
    <w:p w:rsidR="00826D22" w:rsidRPr="00607B6A" w:rsidRDefault="00B43E25" w:rsidP="00607B6A">
      <w:pPr>
        <w:pStyle w:val="12"/>
        <w:numPr>
          <w:ilvl w:val="2"/>
          <w:numId w:val="1"/>
        </w:numPr>
        <w:shd w:val="clear" w:color="auto" w:fill="auto"/>
        <w:tabs>
          <w:tab w:val="left" w:pos="984"/>
        </w:tabs>
        <w:spacing w:line="240" w:lineRule="auto"/>
        <w:ind w:firstLine="580"/>
        <w:jc w:val="both"/>
        <w:rPr>
          <w:sz w:val="24"/>
          <w:szCs w:val="24"/>
        </w:rPr>
      </w:pPr>
      <w:r w:rsidRPr="00607B6A">
        <w:rPr>
          <w:sz w:val="24"/>
          <w:szCs w:val="24"/>
        </w:rPr>
        <w:t>Качество письменной речи.</w:t>
      </w:r>
    </w:p>
    <w:p w:rsidR="00826D22" w:rsidRPr="00607B6A" w:rsidRDefault="00B43E25" w:rsidP="00607B6A">
      <w:pPr>
        <w:pStyle w:val="12"/>
        <w:numPr>
          <w:ilvl w:val="2"/>
          <w:numId w:val="1"/>
        </w:numPr>
        <w:shd w:val="clear" w:color="auto" w:fill="auto"/>
        <w:tabs>
          <w:tab w:val="left" w:pos="974"/>
        </w:tabs>
        <w:spacing w:line="240" w:lineRule="auto"/>
        <w:ind w:firstLine="580"/>
        <w:jc w:val="both"/>
        <w:rPr>
          <w:sz w:val="24"/>
          <w:szCs w:val="24"/>
        </w:rPr>
      </w:pPr>
      <w:r w:rsidRPr="00607B6A">
        <w:rPr>
          <w:sz w:val="24"/>
          <w:szCs w:val="24"/>
        </w:rPr>
        <w:t>Грамотность.</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Критерии № 1 и № 2 являются основными.</w:t>
      </w:r>
    </w:p>
    <w:p w:rsidR="005B4F32" w:rsidRDefault="005B4F32" w:rsidP="00607B6A">
      <w:pPr>
        <w:pStyle w:val="12"/>
        <w:shd w:val="clear" w:color="auto" w:fill="auto"/>
        <w:spacing w:line="240" w:lineRule="auto"/>
        <w:ind w:firstLine="580"/>
        <w:jc w:val="both"/>
        <w:rPr>
          <w:sz w:val="24"/>
          <w:szCs w:val="24"/>
        </w:rPr>
      </w:pPr>
    </w:p>
    <w:p w:rsidR="00826D22" w:rsidRPr="005B4F32" w:rsidRDefault="00B43E25" w:rsidP="00607B6A">
      <w:pPr>
        <w:pStyle w:val="12"/>
        <w:shd w:val="clear" w:color="auto" w:fill="auto"/>
        <w:spacing w:line="240" w:lineRule="auto"/>
        <w:ind w:firstLine="580"/>
        <w:jc w:val="both"/>
        <w:rPr>
          <w:sz w:val="24"/>
          <w:szCs w:val="24"/>
          <w:u w:val="single"/>
        </w:rPr>
      </w:pPr>
      <w:r w:rsidRPr="005B4F32">
        <w:rPr>
          <w:sz w:val="24"/>
          <w:szCs w:val="24"/>
          <w:u w:val="single"/>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5B4F32" w:rsidRPr="00607B6A" w:rsidRDefault="005B4F32" w:rsidP="00607B6A">
      <w:pPr>
        <w:pStyle w:val="12"/>
        <w:shd w:val="clear" w:color="auto" w:fill="auto"/>
        <w:spacing w:line="240" w:lineRule="auto"/>
        <w:ind w:firstLine="580"/>
        <w:jc w:val="both"/>
        <w:rPr>
          <w:sz w:val="24"/>
          <w:szCs w:val="24"/>
        </w:rPr>
      </w:pPr>
    </w:p>
    <w:p w:rsidR="00826D22" w:rsidRPr="00607B6A" w:rsidRDefault="00B43E25" w:rsidP="00607B6A">
      <w:pPr>
        <w:pStyle w:val="10"/>
        <w:shd w:val="clear" w:color="auto" w:fill="auto"/>
        <w:spacing w:after="0" w:line="240" w:lineRule="auto"/>
        <w:ind w:firstLine="560"/>
        <w:rPr>
          <w:sz w:val="24"/>
          <w:szCs w:val="24"/>
        </w:rPr>
      </w:pPr>
      <w:bookmarkStart w:id="5" w:name="bookmark5"/>
      <w:r w:rsidRPr="00607B6A">
        <w:rPr>
          <w:sz w:val="24"/>
          <w:szCs w:val="24"/>
        </w:rPr>
        <w:t>Критерий № 1. Соответствие теме</w:t>
      </w:r>
      <w:bookmarkEnd w:id="5"/>
    </w:p>
    <w:p w:rsidR="00826D22" w:rsidRPr="00607B6A" w:rsidRDefault="00B43E25" w:rsidP="00607B6A">
      <w:pPr>
        <w:pStyle w:val="12"/>
        <w:shd w:val="clear" w:color="auto" w:fill="auto"/>
        <w:spacing w:line="240" w:lineRule="auto"/>
        <w:ind w:firstLine="560"/>
        <w:rPr>
          <w:sz w:val="24"/>
          <w:szCs w:val="24"/>
        </w:rPr>
      </w:pPr>
      <w:r w:rsidRPr="00607B6A">
        <w:rPr>
          <w:sz w:val="24"/>
          <w:szCs w:val="24"/>
        </w:rPr>
        <w:t>Данный критерий нацеливает на проверку содержания сочинения.</w:t>
      </w:r>
    </w:p>
    <w:p w:rsidR="00826D22" w:rsidRPr="00607B6A" w:rsidRDefault="00B43E25" w:rsidP="00607B6A">
      <w:pPr>
        <w:pStyle w:val="12"/>
        <w:shd w:val="clear" w:color="auto" w:fill="auto"/>
        <w:spacing w:line="240" w:lineRule="auto"/>
        <w:ind w:firstLine="560"/>
        <w:rPr>
          <w:sz w:val="24"/>
          <w:szCs w:val="24"/>
        </w:rPr>
      </w:pPr>
      <w:r w:rsidRPr="00607B6A">
        <w:rPr>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 п.).</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5B4F32" w:rsidRDefault="005B4F32" w:rsidP="00607B6A">
      <w:pPr>
        <w:pStyle w:val="10"/>
        <w:shd w:val="clear" w:color="auto" w:fill="auto"/>
        <w:spacing w:after="0" w:line="240" w:lineRule="auto"/>
        <w:ind w:firstLine="560"/>
        <w:rPr>
          <w:sz w:val="24"/>
          <w:szCs w:val="24"/>
        </w:rPr>
      </w:pPr>
      <w:bookmarkStart w:id="6" w:name="bookmark6"/>
    </w:p>
    <w:p w:rsidR="00826D22" w:rsidRPr="00607B6A" w:rsidRDefault="00B43E25" w:rsidP="00607B6A">
      <w:pPr>
        <w:pStyle w:val="10"/>
        <w:shd w:val="clear" w:color="auto" w:fill="auto"/>
        <w:spacing w:after="0" w:line="240" w:lineRule="auto"/>
        <w:ind w:firstLine="560"/>
        <w:rPr>
          <w:sz w:val="24"/>
          <w:szCs w:val="24"/>
        </w:rPr>
      </w:pPr>
      <w:r w:rsidRPr="00607B6A">
        <w:rPr>
          <w:sz w:val="24"/>
          <w:szCs w:val="24"/>
        </w:rPr>
        <w:t>Критерий № 2. Аргументация. Привлечение литературного материала</w:t>
      </w:r>
      <w:bookmarkEnd w:id="6"/>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 п.) до комплексного анализа произведения в единстве формы и содержания и его интерпретации в аспекте выбранной темы.</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rsidR="005B4F32" w:rsidRDefault="005B4F32" w:rsidP="00607B6A">
      <w:pPr>
        <w:pStyle w:val="10"/>
        <w:shd w:val="clear" w:color="auto" w:fill="auto"/>
        <w:spacing w:after="0" w:line="240" w:lineRule="auto"/>
        <w:ind w:firstLine="560"/>
        <w:rPr>
          <w:sz w:val="24"/>
          <w:szCs w:val="24"/>
        </w:rPr>
      </w:pPr>
      <w:bookmarkStart w:id="7" w:name="bookmark7"/>
    </w:p>
    <w:p w:rsidR="00826D22" w:rsidRPr="00607B6A" w:rsidRDefault="00B43E25" w:rsidP="00607B6A">
      <w:pPr>
        <w:pStyle w:val="10"/>
        <w:shd w:val="clear" w:color="auto" w:fill="auto"/>
        <w:spacing w:after="0" w:line="240" w:lineRule="auto"/>
        <w:ind w:firstLine="560"/>
        <w:rPr>
          <w:sz w:val="24"/>
          <w:szCs w:val="24"/>
        </w:rPr>
      </w:pPr>
      <w:r w:rsidRPr="00607B6A">
        <w:rPr>
          <w:sz w:val="24"/>
          <w:szCs w:val="24"/>
        </w:rPr>
        <w:t>Критерий № 3. Композиция и логика рассуждения</w:t>
      </w:r>
      <w:bookmarkEnd w:id="7"/>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 xml:space="preserve">«Незачет» ставится, если грубые логические нарушения мешают пониманию </w:t>
      </w:r>
      <w:proofErr w:type="gramStart"/>
      <w:r w:rsidRPr="00607B6A">
        <w:rPr>
          <w:sz w:val="24"/>
          <w:szCs w:val="24"/>
        </w:rPr>
        <w:t>смысла</w:t>
      </w:r>
      <w:proofErr w:type="gramEnd"/>
      <w:r w:rsidRPr="00607B6A">
        <w:rPr>
          <w:sz w:val="24"/>
          <w:szCs w:val="24"/>
        </w:rPr>
        <w:t xml:space="preserve"> сказанного или отсутствует </w:t>
      </w:r>
      <w:proofErr w:type="spellStart"/>
      <w:r w:rsidRPr="00607B6A">
        <w:rPr>
          <w:sz w:val="24"/>
          <w:szCs w:val="24"/>
        </w:rPr>
        <w:t>тезисно</w:t>
      </w:r>
      <w:proofErr w:type="spellEnd"/>
      <w:r w:rsidRPr="00607B6A">
        <w:rPr>
          <w:sz w:val="24"/>
          <w:szCs w:val="24"/>
        </w:rPr>
        <w:t>-доказательная часть. Во всех остальных случаях выставляется «зачет».</w:t>
      </w:r>
    </w:p>
    <w:p w:rsidR="005B4F32" w:rsidRDefault="005B4F32" w:rsidP="00607B6A">
      <w:pPr>
        <w:pStyle w:val="10"/>
        <w:shd w:val="clear" w:color="auto" w:fill="auto"/>
        <w:spacing w:after="0" w:line="240" w:lineRule="auto"/>
        <w:ind w:firstLine="560"/>
        <w:rPr>
          <w:sz w:val="24"/>
          <w:szCs w:val="24"/>
        </w:rPr>
      </w:pPr>
      <w:bookmarkStart w:id="8" w:name="bookmark8"/>
    </w:p>
    <w:p w:rsidR="00826D22" w:rsidRPr="00607B6A" w:rsidRDefault="00B43E25" w:rsidP="00607B6A">
      <w:pPr>
        <w:pStyle w:val="10"/>
        <w:shd w:val="clear" w:color="auto" w:fill="auto"/>
        <w:spacing w:after="0" w:line="240" w:lineRule="auto"/>
        <w:ind w:firstLine="560"/>
        <w:rPr>
          <w:sz w:val="24"/>
          <w:szCs w:val="24"/>
        </w:rPr>
      </w:pPr>
      <w:r w:rsidRPr="00607B6A">
        <w:rPr>
          <w:sz w:val="24"/>
          <w:szCs w:val="24"/>
        </w:rPr>
        <w:t>Критерий № 4. Качество письменной речи</w:t>
      </w:r>
      <w:bookmarkEnd w:id="8"/>
    </w:p>
    <w:p w:rsidR="00826D22" w:rsidRPr="00607B6A" w:rsidRDefault="00B43E25" w:rsidP="00607B6A">
      <w:pPr>
        <w:pStyle w:val="12"/>
        <w:shd w:val="clear" w:color="auto" w:fill="auto"/>
        <w:spacing w:line="240" w:lineRule="auto"/>
        <w:ind w:firstLine="560"/>
        <w:rPr>
          <w:sz w:val="24"/>
          <w:szCs w:val="24"/>
        </w:rPr>
      </w:pPr>
      <w:r w:rsidRPr="00607B6A">
        <w:rPr>
          <w:sz w:val="24"/>
          <w:szCs w:val="24"/>
        </w:rPr>
        <w:t>Данный критерий нацеливает на проверку речевого оформления текста сочинения.</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826D22" w:rsidRPr="00607B6A" w:rsidRDefault="00B43E25" w:rsidP="00607B6A">
      <w:pPr>
        <w:pStyle w:val="12"/>
        <w:shd w:val="clear" w:color="auto" w:fill="auto"/>
        <w:spacing w:line="240" w:lineRule="auto"/>
        <w:ind w:firstLine="560"/>
        <w:rPr>
          <w:sz w:val="24"/>
          <w:szCs w:val="24"/>
        </w:rPr>
      </w:pPr>
      <w:r w:rsidRPr="00607B6A">
        <w:rPr>
          <w:sz w:val="24"/>
          <w:szCs w:val="24"/>
        </w:rPr>
        <w:lastRenderedPageBreak/>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5B4F32" w:rsidRDefault="005B4F32" w:rsidP="00607B6A">
      <w:pPr>
        <w:pStyle w:val="10"/>
        <w:shd w:val="clear" w:color="auto" w:fill="auto"/>
        <w:spacing w:after="0" w:line="240" w:lineRule="auto"/>
        <w:ind w:firstLine="560"/>
        <w:jc w:val="both"/>
        <w:rPr>
          <w:sz w:val="24"/>
          <w:szCs w:val="24"/>
        </w:rPr>
      </w:pPr>
      <w:bookmarkStart w:id="9" w:name="bookmark9"/>
    </w:p>
    <w:p w:rsidR="00826D22" w:rsidRPr="00607B6A" w:rsidRDefault="00B43E25" w:rsidP="00607B6A">
      <w:pPr>
        <w:pStyle w:val="10"/>
        <w:shd w:val="clear" w:color="auto" w:fill="auto"/>
        <w:spacing w:after="0" w:line="240" w:lineRule="auto"/>
        <w:ind w:firstLine="560"/>
        <w:jc w:val="both"/>
        <w:rPr>
          <w:sz w:val="24"/>
          <w:szCs w:val="24"/>
        </w:rPr>
      </w:pPr>
      <w:r w:rsidRPr="00607B6A">
        <w:rPr>
          <w:sz w:val="24"/>
          <w:szCs w:val="24"/>
        </w:rPr>
        <w:t>Критерий № 5. «Грамотность»</w:t>
      </w:r>
      <w:bookmarkEnd w:id="9"/>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Данный критерий позволяет оценить грамотность выпускника.</w:t>
      </w:r>
    </w:p>
    <w:p w:rsidR="00826D22" w:rsidRPr="00607B6A" w:rsidRDefault="00B43E25" w:rsidP="00607B6A">
      <w:pPr>
        <w:pStyle w:val="12"/>
        <w:shd w:val="clear" w:color="auto" w:fill="auto"/>
        <w:spacing w:line="240" w:lineRule="auto"/>
        <w:ind w:firstLine="560"/>
        <w:rPr>
          <w:sz w:val="24"/>
          <w:szCs w:val="24"/>
        </w:rPr>
      </w:pPr>
      <w:r w:rsidRPr="00607B6A">
        <w:rPr>
          <w:sz w:val="24"/>
          <w:szCs w:val="24"/>
        </w:rPr>
        <w:t>«Незачет» ставится при условии, если на 100 слов приходится в сумме более пяти ошибок: грамматических, орфографических, пунктуационных.</w:t>
      </w:r>
    </w:p>
    <w:p w:rsidR="005B4F32" w:rsidRDefault="005B4F32" w:rsidP="00607B6A">
      <w:pPr>
        <w:pStyle w:val="10"/>
        <w:shd w:val="clear" w:color="auto" w:fill="auto"/>
        <w:spacing w:after="0" w:line="240" w:lineRule="auto"/>
        <w:jc w:val="center"/>
        <w:rPr>
          <w:sz w:val="24"/>
          <w:szCs w:val="24"/>
        </w:rPr>
      </w:pPr>
      <w:bookmarkStart w:id="10" w:name="bookmark10"/>
    </w:p>
    <w:p w:rsidR="00826D22" w:rsidRPr="00607B6A" w:rsidRDefault="00B43E25" w:rsidP="00607B6A">
      <w:pPr>
        <w:pStyle w:val="10"/>
        <w:shd w:val="clear" w:color="auto" w:fill="auto"/>
        <w:spacing w:after="0" w:line="240" w:lineRule="auto"/>
        <w:jc w:val="center"/>
        <w:rPr>
          <w:sz w:val="24"/>
          <w:szCs w:val="24"/>
        </w:rPr>
      </w:pPr>
      <w:r w:rsidRPr="00607B6A">
        <w:rPr>
          <w:sz w:val="24"/>
          <w:szCs w:val="24"/>
        </w:rPr>
        <w:t>Анализ сочинений по критерию № 1 «Соответствие теме»</w:t>
      </w:r>
      <w:bookmarkEnd w:id="10"/>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Критерий №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аргументированно раскрыть. С этой задачей справились все обучающиеся на</w:t>
      </w:r>
      <w:r w:rsidRPr="00607B6A">
        <w:rPr>
          <w:rStyle w:val="ac"/>
          <w:sz w:val="24"/>
          <w:szCs w:val="24"/>
        </w:rPr>
        <w:t xml:space="preserve"> 100%. </w:t>
      </w:r>
      <w:r w:rsidRPr="00607B6A">
        <w:rPr>
          <w:sz w:val="24"/>
          <w:szCs w:val="24"/>
        </w:rPr>
        <w:t>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w:t>
      </w:r>
    </w:p>
    <w:p w:rsidR="005B4F32" w:rsidRDefault="005B4F32" w:rsidP="00607B6A">
      <w:pPr>
        <w:pStyle w:val="10"/>
        <w:shd w:val="clear" w:color="auto" w:fill="auto"/>
        <w:spacing w:after="0" w:line="240" w:lineRule="auto"/>
        <w:jc w:val="center"/>
        <w:rPr>
          <w:sz w:val="24"/>
          <w:szCs w:val="24"/>
        </w:rPr>
      </w:pPr>
      <w:bookmarkStart w:id="11" w:name="bookmark11"/>
    </w:p>
    <w:p w:rsidR="00826D22" w:rsidRPr="00607B6A" w:rsidRDefault="00B43E25" w:rsidP="00607B6A">
      <w:pPr>
        <w:pStyle w:val="10"/>
        <w:shd w:val="clear" w:color="auto" w:fill="auto"/>
        <w:spacing w:after="0" w:line="240" w:lineRule="auto"/>
        <w:jc w:val="center"/>
        <w:rPr>
          <w:sz w:val="24"/>
          <w:szCs w:val="24"/>
        </w:rPr>
      </w:pPr>
      <w:r w:rsidRPr="00607B6A">
        <w:rPr>
          <w:sz w:val="24"/>
          <w:szCs w:val="24"/>
        </w:rPr>
        <w:t>Анализ сочинений по критерию № 2 «Аргументация. Привлечение литературного материала»</w:t>
      </w:r>
      <w:bookmarkEnd w:id="11"/>
    </w:p>
    <w:p w:rsidR="00826D22" w:rsidRPr="00607B6A" w:rsidRDefault="00B43E25" w:rsidP="00607B6A">
      <w:pPr>
        <w:pStyle w:val="12"/>
        <w:shd w:val="clear" w:color="auto" w:fill="auto"/>
        <w:spacing w:line="240" w:lineRule="auto"/>
        <w:ind w:firstLine="560"/>
        <w:rPr>
          <w:sz w:val="24"/>
          <w:szCs w:val="24"/>
        </w:rPr>
      </w:pPr>
      <w:r w:rsidRPr="00607B6A">
        <w:rPr>
          <w:sz w:val="24"/>
          <w:szCs w:val="24"/>
        </w:rPr>
        <w:t>Анализ представленных работ показал, что все учащиеся построили свои рассуждения на основе литературного материала. Большинство из них привело в качестве доказательств не менее двух произведений. По критерию № 2 «зачет» получили</w:t>
      </w:r>
      <w:r w:rsidRPr="00607B6A">
        <w:rPr>
          <w:rStyle w:val="ac"/>
          <w:sz w:val="24"/>
          <w:szCs w:val="24"/>
        </w:rPr>
        <w:t xml:space="preserve"> 100%</w:t>
      </w:r>
      <w:r w:rsidRPr="00607B6A">
        <w:rPr>
          <w:sz w:val="24"/>
          <w:szCs w:val="24"/>
        </w:rPr>
        <w:t xml:space="preserve"> обучающихся 11-х классов.</w:t>
      </w:r>
    </w:p>
    <w:p w:rsidR="00826D22" w:rsidRPr="00607B6A" w:rsidRDefault="00B43E25" w:rsidP="00607B6A">
      <w:pPr>
        <w:pStyle w:val="10"/>
        <w:shd w:val="clear" w:color="auto" w:fill="auto"/>
        <w:spacing w:after="0" w:line="240" w:lineRule="auto"/>
        <w:jc w:val="center"/>
        <w:rPr>
          <w:sz w:val="24"/>
          <w:szCs w:val="24"/>
        </w:rPr>
      </w:pPr>
      <w:bookmarkStart w:id="12" w:name="bookmark12"/>
      <w:r w:rsidRPr="00607B6A">
        <w:rPr>
          <w:sz w:val="24"/>
          <w:szCs w:val="24"/>
        </w:rPr>
        <w:t>Анализ сочинений по критерию № 3</w:t>
      </w:r>
      <w:bookmarkEnd w:id="12"/>
    </w:p>
    <w:p w:rsidR="00826D22" w:rsidRPr="00607B6A" w:rsidRDefault="00B43E25" w:rsidP="00607B6A">
      <w:pPr>
        <w:pStyle w:val="10"/>
        <w:shd w:val="clear" w:color="auto" w:fill="auto"/>
        <w:spacing w:after="0" w:line="240" w:lineRule="auto"/>
        <w:jc w:val="center"/>
        <w:rPr>
          <w:sz w:val="24"/>
          <w:szCs w:val="24"/>
        </w:rPr>
      </w:pPr>
      <w:bookmarkStart w:id="13" w:name="bookmark13"/>
      <w:r w:rsidRPr="00607B6A">
        <w:rPr>
          <w:sz w:val="24"/>
          <w:szCs w:val="24"/>
        </w:rPr>
        <w:t>«Композиция и логика рассуждения»</w:t>
      </w:r>
      <w:bookmarkEnd w:id="13"/>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 xml:space="preserve">Умение логично выстраивать рассуждение на предложенную тему, выдерживать композиционное единство сочинения-рассуждения смогла продемонстрировать большая часть выпускников. Грубых логических ошибок, мешающих пониманию смысла высказывания, в работах участников сочинения не отмечено. Работы учащихся отличаются целостностью, стройностью композиции: вступление, </w:t>
      </w:r>
      <w:proofErr w:type="spellStart"/>
      <w:r w:rsidRPr="00607B6A">
        <w:rPr>
          <w:sz w:val="24"/>
          <w:szCs w:val="24"/>
        </w:rPr>
        <w:t>тезисно</w:t>
      </w:r>
      <w:proofErr w:type="spellEnd"/>
      <w:r w:rsidRPr="00607B6A">
        <w:rPr>
          <w:sz w:val="24"/>
          <w:szCs w:val="24"/>
        </w:rPr>
        <w:t>-доказательная часть, заключение тесно связаны между собой. Получили «зачет» по этому критерию</w:t>
      </w:r>
      <w:r w:rsidRPr="00607B6A">
        <w:rPr>
          <w:rStyle w:val="ac"/>
          <w:sz w:val="24"/>
          <w:szCs w:val="24"/>
        </w:rPr>
        <w:t xml:space="preserve"> </w:t>
      </w:r>
      <w:r w:rsidR="00607B6A" w:rsidRPr="00607B6A">
        <w:rPr>
          <w:rStyle w:val="ac"/>
          <w:sz w:val="24"/>
          <w:szCs w:val="24"/>
          <w:lang w:val="ru-RU"/>
        </w:rPr>
        <w:t>82</w:t>
      </w:r>
      <w:r w:rsidRPr="00607B6A">
        <w:rPr>
          <w:rStyle w:val="ac"/>
          <w:sz w:val="24"/>
          <w:szCs w:val="24"/>
        </w:rPr>
        <w:t>%</w:t>
      </w:r>
      <w:r w:rsidRPr="00607B6A">
        <w:rPr>
          <w:sz w:val="24"/>
          <w:szCs w:val="24"/>
        </w:rPr>
        <w:t xml:space="preserve"> выпускников.</w:t>
      </w:r>
    </w:p>
    <w:p w:rsidR="005B4F32" w:rsidRDefault="005B4F32" w:rsidP="00607B6A">
      <w:pPr>
        <w:pStyle w:val="10"/>
        <w:shd w:val="clear" w:color="auto" w:fill="auto"/>
        <w:spacing w:after="0" w:line="240" w:lineRule="auto"/>
        <w:jc w:val="center"/>
        <w:rPr>
          <w:sz w:val="24"/>
          <w:szCs w:val="24"/>
        </w:rPr>
      </w:pPr>
      <w:bookmarkStart w:id="14" w:name="bookmark14"/>
    </w:p>
    <w:p w:rsidR="00826D22" w:rsidRPr="00607B6A" w:rsidRDefault="00B43E25" w:rsidP="00607B6A">
      <w:pPr>
        <w:pStyle w:val="10"/>
        <w:shd w:val="clear" w:color="auto" w:fill="auto"/>
        <w:spacing w:after="0" w:line="240" w:lineRule="auto"/>
        <w:jc w:val="center"/>
        <w:rPr>
          <w:sz w:val="24"/>
          <w:szCs w:val="24"/>
        </w:rPr>
      </w:pPr>
      <w:r w:rsidRPr="00607B6A">
        <w:rPr>
          <w:sz w:val="24"/>
          <w:szCs w:val="24"/>
        </w:rPr>
        <w:t>Анализ сочинений по критерию № 4 «Качество письменной речи»</w:t>
      </w:r>
      <w:bookmarkEnd w:id="14"/>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Подавляющее большинство учащихся владеет навыком построения сочинения-рассуждения, не допускает ошибок в композиции и логике высказывания, умеет грамотно использовать литературоведческие термины в соответствии с коммуникативным замыслом высказывания.</w:t>
      </w:r>
    </w:p>
    <w:p w:rsidR="00826D22" w:rsidRPr="00607B6A" w:rsidRDefault="00B43E25" w:rsidP="00607B6A">
      <w:pPr>
        <w:pStyle w:val="12"/>
        <w:shd w:val="clear" w:color="auto" w:fill="auto"/>
        <w:spacing w:line="240" w:lineRule="auto"/>
        <w:rPr>
          <w:sz w:val="24"/>
          <w:szCs w:val="24"/>
        </w:rPr>
      </w:pPr>
      <w:r w:rsidRPr="00607B6A">
        <w:rPr>
          <w:sz w:val="24"/>
          <w:szCs w:val="24"/>
        </w:rPr>
        <w:t>«Зачет» по данному критерию получили</w:t>
      </w:r>
      <w:r w:rsidRPr="00607B6A">
        <w:rPr>
          <w:rStyle w:val="ad"/>
          <w:sz w:val="24"/>
          <w:szCs w:val="24"/>
        </w:rPr>
        <w:t xml:space="preserve"> </w:t>
      </w:r>
      <w:r w:rsidR="00607B6A" w:rsidRPr="00607B6A">
        <w:rPr>
          <w:rStyle w:val="ad"/>
          <w:sz w:val="24"/>
          <w:szCs w:val="24"/>
          <w:lang w:val="ru-RU"/>
        </w:rPr>
        <w:t>88</w:t>
      </w:r>
      <w:r w:rsidRPr="00607B6A">
        <w:rPr>
          <w:rStyle w:val="ad"/>
          <w:sz w:val="24"/>
          <w:szCs w:val="24"/>
        </w:rPr>
        <w:t>%</w:t>
      </w:r>
      <w:r w:rsidRPr="00607B6A">
        <w:rPr>
          <w:sz w:val="24"/>
          <w:szCs w:val="24"/>
        </w:rPr>
        <w:t xml:space="preserve"> обучающихся 11-х классов</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К недостаткам по данному критерию можно отнести следующие: отдельные работы демонстрируют примитивность письменной речи, однообразие синтаксических конструкций, низкий уровень речевой грамотности, неточность изложения фактического материала. Наиболее частые речевые ошибки:</w:t>
      </w:r>
    </w:p>
    <w:p w:rsidR="00826D22" w:rsidRPr="00607B6A" w:rsidRDefault="00B43E25" w:rsidP="00607B6A">
      <w:pPr>
        <w:pStyle w:val="12"/>
        <w:numPr>
          <w:ilvl w:val="0"/>
          <w:numId w:val="2"/>
        </w:numPr>
        <w:shd w:val="clear" w:color="auto" w:fill="auto"/>
        <w:tabs>
          <w:tab w:val="left" w:pos="796"/>
        </w:tabs>
        <w:spacing w:line="240" w:lineRule="auto"/>
        <w:ind w:firstLine="560"/>
        <w:jc w:val="both"/>
        <w:rPr>
          <w:sz w:val="24"/>
          <w:szCs w:val="24"/>
        </w:rPr>
      </w:pPr>
      <w:r w:rsidRPr="00607B6A">
        <w:rPr>
          <w:sz w:val="24"/>
          <w:szCs w:val="24"/>
        </w:rPr>
        <w:t>неудачное словоупотребление;</w:t>
      </w:r>
    </w:p>
    <w:p w:rsidR="00826D22" w:rsidRPr="00607B6A" w:rsidRDefault="00B43E25" w:rsidP="00607B6A">
      <w:pPr>
        <w:pStyle w:val="12"/>
        <w:numPr>
          <w:ilvl w:val="0"/>
          <w:numId w:val="2"/>
        </w:numPr>
        <w:shd w:val="clear" w:color="auto" w:fill="auto"/>
        <w:tabs>
          <w:tab w:val="left" w:pos="791"/>
        </w:tabs>
        <w:spacing w:line="240" w:lineRule="auto"/>
        <w:ind w:firstLine="560"/>
        <w:jc w:val="both"/>
        <w:rPr>
          <w:sz w:val="24"/>
          <w:szCs w:val="24"/>
        </w:rPr>
      </w:pPr>
      <w:r w:rsidRPr="00607B6A">
        <w:rPr>
          <w:sz w:val="24"/>
          <w:szCs w:val="24"/>
        </w:rPr>
        <w:t>употребление слов в несвойственных им значениях;</w:t>
      </w:r>
    </w:p>
    <w:p w:rsidR="00826D22" w:rsidRPr="00607B6A" w:rsidRDefault="00B43E25" w:rsidP="00607B6A">
      <w:pPr>
        <w:pStyle w:val="12"/>
        <w:numPr>
          <w:ilvl w:val="0"/>
          <w:numId w:val="2"/>
        </w:numPr>
        <w:shd w:val="clear" w:color="auto" w:fill="auto"/>
        <w:tabs>
          <w:tab w:val="left" w:pos="791"/>
        </w:tabs>
        <w:spacing w:line="240" w:lineRule="auto"/>
        <w:ind w:firstLine="560"/>
        <w:jc w:val="both"/>
        <w:rPr>
          <w:sz w:val="24"/>
          <w:szCs w:val="24"/>
        </w:rPr>
      </w:pPr>
      <w:r w:rsidRPr="00607B6A">
        <w:rPr>
          <w:sz w:val="24"/>
          <w:szCs w:val="24"/>
        </w:rPr>
        <w:t>тавтология;</w:t>
      </w:r>
    </w:p>
    <w:p w:rsidR="00826D22" w:rsidRPr="00607B6A" w:rsidRDefault="00B43E25" w:rsidP="00607B6A">
      <w:pPr>
        <w:pStyle w:val="12"/>
        <w:numPr>
          <w:ilvl w:val="0"/>
          <w:numId w:val="2"/>
        </w:numPr>
        <w:shd w:val="clear" w:color="auto" w:fill="auto"/>
        <w:tabs>
          <w:tab w:val="left" w:pos="791"/>
        </w:tabs>
        <w:spacing w:line="240" w:lineRule="auto"/>
        <w:ind w:firstLine="560"/>
        <w:jc w:val="both"/>
        <w:rPr>
          <w:sz w:val="24"/>
          <w:szCs w:val="24"/>
        </w:rPr>
      </w:pPr>
      <w:r w:rsidRPr="00607B6A">
        <w:rPr>
          <w:sz w:val="24"/>
          <w:szCs w:val="24"/>
        </w:rPr>
        <w:t>лексическая избыточность (неоправданное усложнение фраз).</w:t>
      </w:r>
    </w:p>
    <w:p w:rsidR="005B4F32" w:rsidRDefault="005B4F32" w:rsidP="00607B6A">
      <w:pPr>
        <w:pStyle w:val="10"/>
        <w:shd w:val="clear" w:color="auto" w:fill="auto"/>
        <w:spacing w:after="0" w:line="240" w:lineRule="auto"/>
        <w:jc w:val="center"/>
        <w:rPr>
          <w:sz w:val="24"/>
          <w:szCs w:val="24"/>
        </w:rPr>
      </w:pPr>
      <w:bookmarkStart w:id="15" w:name="bookmark15"/>
    </w:p>
    <w:p w:rsidR="00826D22" w:rsidRPr="00607B6A" w:rsidRDefault="00B43E25" w:rsidP="00607B6A">
      <w:pPr>
        <w:pStyle w:val="10"/>
        <w:shd w:val="clear" w:color="auto" w:fill="auto"/>
        <w:spacing w:after="0" w:line="240" w:lineRule="auto"/>
        <w:jc w:val="center"/>
        <w:rPr>
          <w:sz w:val="24"/>
          <w:szCs w:val="24"/>
        </w:rPr>
      </w:pPr>
      <w:r w:rsidRPr="00607B6A">
        <w:rPr>
          <w:sz w:val="24"/>
          <w:szCs w:val="24"/>
        </w:rPr>
        <w:t>Анализ сочинений по критерию № 5 «Грамотность»</w:t>
      </w:r>
      <w:bookmarkEnd w:id="15"/>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Экспертами комиссий отмечен низкий уровень грамотности в ряде работ участников итогового сочинения.</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Получили «незачет» (то есть допустили более 5 ошибок на 100 слов) по данному критерию 3 человека (</w:t>
      </w:r>
      <w:r w:rsidR="00607B6A" w:rsidRPr="00607B6A">
        <w:rPr>
          <w:sz w:val="24"/>
          <w:szCs w:val="24"/>
          <w:lang w:val="ru-RU"/>
        </w:rPr>
        <w:t>12</w:t>
      </w:r>
      <w:r w:rsidRPr="00607B6A">
        <w:rPr>
          <w:sz w:val="24"/>
          <w:szCs w:val="24"/>
        </w:rPr>
        <w:t>% от общего количества участников итогового сочинения (изложения)).</w:t>
      </w:r>
    </w:p>
    <w:p w:rsidR="00826D22" w:rsidRPr="00607B6A" w:rsidRDefault="00B43E25" w:rsidP="00607B6A">
      <w:pPr>
        <w:pStyle w:val="10"/>
        <w:shd w:val="clear" w:color="auto" w:fill="auto"/>
        <w:spacing w:after="0" w:line="240" w:lineRule="auto"/>
        <w:jc w:val="center"/>
        <w:rPr>
          <w:sz w:val="24"/>
          <w:szCs w:val="24"/>
        </w:rPr>
      </w:pPr>
      <w:bookmarkStart w:id="16" w:name="bookmark16"/>
      <w:r w:rsidRPr="00607B6A">
        <w:rPr>
          <w:sz w:val="24"/>
          <w:szCs w:val="24"/>
        </w:rPr>
        <w:t>Выводы</w:t>
      </w:r>
      <w:bookmarkEnd w:id="16"/>
    </w:p>
    <w:p w:rsidR="00826D22" w:rsidRPr="00607B6A" w:rsidRDefault="00B43E25" w:rsidP="00607B6A">
      <w:pPr>
        <w:pStyle w:val="12"/>
        <w:shd w:val="clear" w:color="auto" w:fill="auto"/>
        <w:spacing w:line="240" w:lineRule="auto"/>
        <w:ind w:firstLine="560"/>
        <w:jc w:val="center"/>
        <w:rPr>
          <w:sz w:val="24"/>
          <w:szCs w:val="24"/>
        </w:rPr>
      </w:pPr>
      <w:r w:rsidRPr="00607B6A">
        <w:rPr>
          <w:sz w:val="24"/>
          <w:szCs w:val="24"/>
        </w:rPr>
        <w:lastRenderedPageBreak/>
        <w:t>Комментарии, выводы, рекомендации по подготовке учащихся к написанию итогового сочинения (изложения)</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Таким образом, анализ сочинений показал, что у обучающихся 11-х классов сформированы умения:</w:t>
      </w:r>
    </w:p>
    <w:p w:rsidR="00826D22" w:rsidRPr="00607B6A" w:rsidRDefault="00B43E25" w:rsidP="00607B6A">
      <w:pPr>
        <w:pStyle w:val="12"/>
        <w:numPr>
          <w:ilvl w:val="0"/>
          <w:numId w:val="2"/>
        </w:numPr>
        <w:shd w:val="clear" w:color="auto" w:fill="auto"/>
        <w:tabs>
          <w:tab w:val="left" w:pos="748"/>
        </w:tabs>
        <w:spacing w:line="240" w:lineRule="auto"/>
        <w:ind w:firstLine="560"/>
        <w:jc w:val="both"/>
        <w:rPr>
          <w:sz w:val="24"/>
          <w:szCs w:val="24"/>
        </w:rPr>
      </w:pPr>
      <w:r w:rsidRPr="00607B6A">
        <w:rPr>
          <w:sz w:val="24"/>
          <w:szCs w:val="24"/>
        </w:rPr>
        <w:t>рассуждать на выбранные темы;</w:t>
      </w:r>
    </w:p>
    <w:p w:rsidR="00826D22" w:rsidRPr="00607B6A" w:rsidRDefault="00B43E25" w:rsidP="00607B6A">
      <w:pPr>
        <w:pStyle w:val="12"/>
        <w:numPr>
          <w:ilvl w:val="0"/>
          <w:numId w:val="2"/>
        </w:numPr>
        <w:shd w:val="clear" w:color="auto" w:fill="auto"/>
        <w:tabs>
          <w:tab w:val="left" w:pos="748"/>
        </w:tabs>
        <w:spacing w:line="240" w:lineRule="auto"/>
        <w:ind w:firstLine="560"/>
        <w:jc w:val="both"/>
        <w:rPr>
          <w:sz w:val="24"/>
          <w:szCs w:val="24"/>
        </w:rPr>
      </w:pPr>
      <w:r w:rsidRPr="00607B6A">
        <w:rPr>
          <w:sz w:val="24"/>
          <w:szCs w:val="24"/>
        </w:rPr>
        <w:t>размышлять над предложенной проблемой;</w:t>
      </w:r>
    </w:p>
    <w:p w:rsidR="00826D22" w:rsidRPr="00607B6A" w:rsidRDefault="00B43E25" w:rsidP="00607B6A">
      <w:pPr>
        <w:pStyle w:val="12"/>
        <w:numPr>
          <w:ilvl w:val="0"/>
          <w:numId w:val="2"/>
        </w:numPr>
        <w:shd w:val="clear" w:color="auto" w:fill="auto"/>
        <w:tabs>
          <w:tab w:val="left" w:pos="753"/>
        </w:tabs>
        <w:spacing w:line="240" w:lineRule="auto"/>
        <w:ind w:firstLine="560"/>
        <w:jc w:val="both"/>
        <w:rPr>
          <w:sz w:val="24"/>
          <w:szCs w:val="24"/>
        </w:rPr>
      </w:pPr>
      <w:r w:rsidRPr="00607B6A">
        <w:rPr>
          <w:sz w:val="24"/>
          <w:szCs w:val="24"/>
        </w:rPr>
        <w:t>строить высказывания на основе связанных с темой тезисов;</w:t>
      </w:r>
    </w:p>
    <w:p w:rsidR="00826D22" w:rsidRPr="00607B6A" w:rsidRDefault="00B43E25" w:rsidP="00607B6A">
      <w:pPr>
        <w:pStyle w:val="12"/>
        <w:numPr>
          <w:ilvl w:val="0"/>
          <w:numId w:val="2"/>
        </w:numPr>
        <w:shd w:val="clear" w:color="auto" w:fill="auto"/>
        <w:tabs>
          <w:tab w:val="left" w:pos="860"/>
        </w:tabs>
        <w:spacing w:line="240" w:lineRule="auto"/>
        <w:ind w:firstLine="560"/>
        <w:jc w:val="both"/>
        <w:rPr>
          <w:sz w:val="24"/>
          <w:szCs w:val="24"/>
        </w:rPr>
      </w:pPr>
      <w:r w:rsidRPr="00607B6A">
        <w:rPr>
          <w:sz w:val="24"/>
          <w:szCs w:val="24"/>
        </w:rPr>
        <w:t>аргументировать, избирая свой путь использования литературного материала;</w:t>
      </w:r>
    </w:p>
    <w:p w:rsidR="00826D22" w:rsidRPr="00607B6A" w:rsidRDefault="00B43E25" w:rsidP="00607B6A">
      <w:pPr>
        <w:pStyle w:val="12"/>
        <w:numPr>
          <w:ilvl w:val="0"/>
          <w:numId w:val="2"/>
        </w:numPr>
        <w:shd w:val="clear" w:color="auto" w:fill="auto"/>
        <w:tabs>
          <w:tab w:val="left" w:pos="841"/>
        </w:tabs>
        <w:spacing w:line="240" w:lineRule="auto"/>
        <w:ind w:firstLine="560"/>
        <w:jc w:val="both"/>
        <w:rPr>
          <w:sz w:val="24"/>
          <w:szCs w:val="24"/>
        </w:rPr>
      </w:pPr>
      <w:r w:rsidRPr="00607B6A">
        <w:rPr>
          <w:sz w:val="24"/>
          <w:szCs w:val="24"/>
        </w:rPr>
        <w:t>логично строить свое высказывание, выдерживая композиционное единство сочинения - рассуждения.</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 xml:space="preserve">Результаты итогового сочинения (изложения) указывают на необходимость совершенствования </w:t>
      </w:r>
      <w:proofErr w:type="gramStart"/>
      <w:r w:rsidRPr="00607B6A">
        <w:rPr>
          <w:sz w:val="24"/>
          <w:szCs w:val="24"/>
        </w:rPr>
        <w:t>умений</w:t>
      </w:r>
      <w:proofErr w:type="gramEnd"/>
      <w:r w:rsidRPr="00607B6A">
        <w:rPr>
          <w:sz w:val="24"/>
          <w:szCs w:val="24"/>
        </w:rPr>
        <w:t xml:space="preserve"> обучающихся точно выражать свои мысли, используя разнообразную лексику и грамматические конструкции.</w:t>
      </w:r>
    </w:p>
    <w:p w:rsidR="00826D22" w:rsidRPr="00607B6A" w:rsidRDefault="00B43E25" w:rsidP="00607B6A">
      <w:pPr>
        <w:pStyle w:val="12"/>
        <w:shd w:val="clear" w:color="auto" w:fill="auto"/>
        <w:spacing w:line="240" w:lineRule="auto"/>
        <w:ind w:firstLine="560"/>
        <w:jc w:val="both"/>
        <w:rPr>
          <w:sz w:val="24"/>
          <w:szCs w:val="24"/>
        </w:rPr>
      </w:pPr>
      <w:r w:rsidRPr="00607B6A">
        <w:rPr>
          <w:b/>
          <w:sz w:val="24"/>
          <w:szCs w:val="24"/>
        </w:rPr>
        <w:t>Недостаточно развитыми</w:t>
      </w:r>
      <w:r w:rsidRPr="00607B6A">
        <w:rPr>
          <w:sz w:val="24"/>
          <w:szCs w:val="24"/>
        </w:rPr>
        <w:t xml:space="preserve"> остаются навыки грамотного письма. В работах допущены разные виды ошибок: речевые, грамматические, орфографические, пунктуационные.</w:t>
      </w:r>
    </w:p>
    <w:p w:rsidR="00826D22" w:rsidRPr="00607B6A" w:rsidRDefault="00B43E25" w:rsidP="00607B6A">
      <w:pPr>
        <w:pStyle w:val="12"/>
        <w:shd w:val="clear" w:color="auto" w:fill="auto"/>
        <w:spacing w:line="240" w:lineRule="auto"/>
        <w:ind w:firstLine="560"/>
        <w:jc w:val="both"/>
        <w:rPr>
          <w:sz w:val="24"/>
          <w:szCs w:val="24"/>
        </w:rPr>
      </w:pPr>
      <w:r w:rsidRPr="00607B6A">
        <w:rPr>
          <w:sz w:val="24"/>
          <w:szCs w:val="24"/>
        </w:rPr>
        <w:t>При подготовке к итоговому сочинению (изложению) учителям русского языка и литературы необходимо учить выпускников правильно «видеть» ключевые слова темы, отбирать литературоведческий материал для анализа, акцентировать внимание на выборе более точных литературных примеров. Необходимо заострить внимание на том, что литературные произведения должны стать опорой для рассуждения.</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Работать над композицией сочинения, обучать приемам работы над вступительной и заключительной частями сочинения, способам аргументации.</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Нацеливать учащихся на осмысленную формулировку тезиса, логичность доказательств и связанный с тезисом вывод. Выпускники в сочинении должны продемонстрировать собственное видение проблемы.</w:t>
      </w:r>
    </w:p>
    <w:p w:rsidR="00826D22" w:rsidRPr="00607B6A" w:rsidRDefault="00B43E25" w:rsidP="00607B6A">
      <w:pPr>
        <w:pStyle w:val="12"/>
        <w:shd w:val="clear" w:color="auto" w:fill="auto"/>
        <w:spacing w:line="240" w:lineRule="auto"/>
        <w:ind w:firstLine="580"/>
        <w:jc w:val="both"/>
        <w:rPr>
          <w:sz w:val="24"/>
          <w:szCs w:val="24"/>
        </w:rPr>
      </w:pPr>
      <w:r w:rsidRPr="00607B6A">
        <w:rPr>
          <w:sz w:val="24"/>
          <w:szCs w:val="24"/>
        </w:rPr>
        <w:t>Совершенствовать речевое оформление сочинения, учить пользоваться орфографическим словарем.</w:t>
      </w:r>
    </w:p>
    <w:p w:rsidR="00826D22" w:rsidRPr="00607B6A" w:rsidRDefault="00B43E25" w:rsidP="005B4F32">
      <w:pPr>
        <w:pStyle w:val="10"/>
        <w:shd w:val="clear" w:color="auto" w:fill="auto"/>
        <w:spacing w:after="0" w:line="240" w:lineRule="auto"/>
        <w:jc w:val="center"/>
        <w:rPr>
          <w:sz w:val="24"/>
          <w:szCs w:val="24"/>
        </w:rPr>
      </w:pPr>
      <w:bookmarkStart w:id="17" w:name="bookmark17"/>
      <w:r w:rsidRPr="00607B6A">
        <w:rPr>
          <w:sz w:val="24"/>
          <w:szCs w:val="24"/>
        </w:rPr>
        <w:t>Рекомендации</w:t>
      </w:r>
      <w:bookmarkEnd w:id="17"/>
    </w:p>
    <w:p w:rsidR="00826D22" w:rsidRPr="00607B6A" w:rsidRDefault="00B43E25" w:rsidP="00607B6A">
      <w:pPr>
        <w:pStyle w:val="12"/>
        <w:numPr>
          <w:ilvl w:val="1"/>
          <w:numId w:val="2"/>
        </w:numPr>
        <w:shd w:val="clear" w:color="auto" w:fill="auto"/>
        <w:tabs>
          <w:tab w:val="left" w:pos="835"/>
        </w:tabs>
        <w:spacing w:line="240" w:lineRule="auto"/>
        <w:ind w:firstLine="580"/>
        <w:jc w:val="both"/>
        <w:rPr>
          <w:sz w:val="24"/>
          <w:szCs w:val="24"/>
        </w:rPr>
      </w:pPr>
      <w:r w:rsidRPr="00607B6A">
        <w:rPr>
          <w:sz w:val="24"/>
          <w:szCs w:val="24"/>
        </w:rPr>
        <w:t>Администрации:</w:t>
      </w:r>
    </w:p>
    <w:p w:rsidR="00826D22" w:rsidRPr="00607B6A" w:rsidRDefault="00B43E25" w:rsidP="00607B6A">
      <w:pPr>
        <w:pStyle w:val="12"/>
        <w:numPr>
          <w:ilvl w:val="2"/>
          <w:numId w:val="2"/>
        </w:numPr>
        <w:shd w:val="clear" w:color="auto" w:fill="auto"/>
        <w:tabs>
          <w:tab w:val="left" w:pos="1138"/>
        </w:tabs>
        <w:spacing w:line="240" w:lineRule="auto"/>
        <w:ind w:firstLine="580"/>
        <w:jc w:val="both"/>
        <w:rPr>
          <w:sz w:val="24"/>
          <w:szCs w:val="24"/>
        </w:rPr>
      </w:pPr>
      <w:r w:rsidRPr="00607B6A">
        <w:rPr>
          <w:sz w:val="24"/>
          <w:szCs w:val="24"/>
        </w:rPr>
        <w:t>Усилить контроль за продуктивной работой, ориентированной на качественный результат по подготовке к ГИА.</w:t>
      </w:r>
    </w:p>
    <w:p w:rsidR="00826D22" w:rsidRPr="00607B6A" w:rsidRDefault="00B43E25" w:rsidP="00607B6A">
      <w:pPr>
        <w:pStyle w:val="12"/>
        <w:shd w:val="clear" w:color="auto" w:fill="auto"/>
        <w:spacing w:line="240" w:lineRule="auto"/>
        <w:rPr>
          <w:sz w:val="24"/>
          <w:szCs w:val="24"/>
          <w:lang w:val="ru-RU"/>
        </w:rPr>
      </w:pPr>
      <w:r w:rsidRPr="00607B6A">
        <w:rPr>
          <w:sz w:val="24"/>
          <w:szCs w:val="24"/>
        </w:rPr>
        <w:t>Срок: постоянно.</w:t>
      </w:r>
    </w:p>
    <w:p w:rsidR="00826D22" w:rsidRPr="00607B6A" w:rsidRDefault="00B43E25" w:rsidP="00607B6A">
      <w:pPr>
        <w:pStyle w:val="12"/>
        <w:numPr>
          <w:ilvl w:val="2"/>
          <w:numId w:val="2"/>
        </w:numPr>
        <w:shd w:val="clear" w:color="auto" w:fill="auto"/>
        <w:tabs>
          <w:tab w:val="left" w:pos="1105"/>
        </w:tabs>
        <w:spacing w:line="240" w:lineRule="auto"/>
        <w:ind w:firstLine="580"/>
        <w:jc w:val="both"/>
        <w:rPr>
          <w:sz w:val="24"/>
          <w:szCs w:val="24"/>
        </w:rPr>
      </w:pPr>
      <w:r w:rsidRPr="00607B6A">
        <w:rPr>
          <w:sz w:val="24"/>
          <w:szCs w:val="24"/>
        </w:rPr>
        <w:t xml:space="preserve">Усилить </w:t>
      </w:r>
      <w:proofErr w:type="spellStart"/>
      <w:r w:rsidRPr="00607B6A">
        <w:rPr>
          <w:sz w:val="24"/>
          <w:szCs w:val="24"/>
        </w:rPr>
        <w:t>внутришкольный</w:t>
      </w:r>
      <w:proofErr w:type="spellEnd"/>
      <w:r w:rsidRPr="00607B6A">
        <w:rPr>
          <w:sz w:val="24"/>
          <w:szCs w:val="24"/>
        </w:rPr>
        <w:t xml:space="preserve"> контроль за работой с выпускниками с низкой мотивацией и выпускниками, способными к достижению максимального результата на ЕГЭ.</w:t>
      </w:r>
    </w:p>
    <w:p w:rsidR="00826D22" w:rsidRPr="00607B6A" w:rsidRDefault="00B43E25" w:rsidP="00607B6A">
      <w:pPr>
        <w:pStyle w:val="12"/>
        <w:shd w:val="clear" w:color="auto" w:fill="auto"/>
        <w:spacing w:line="240" w:lineRule="auto"/>
        <w:rPr>
          <w:sz w:val="24"/>
          <w:szCs w:val="24"/>
        </w:rPr>
      </w:pPr>
      <w:r w:rsidRPr="00607B6A">
        <w:rPr>
          <w:sz w:val="24"/>
          <w:szCs w:val="24"/>
        </w:rPr>
        <w:t>Срок: постоянно.</w:t>
      </w:r>
    </w:p>
    <w:p w:rsidR="00826D22" w:rsidRPr="00607B6A" w:rsidRDefault="00B43E25" w:rsidP="00607B6A">
      <w:pPr>
        <w:pStyle w:val="12"/>
        <w:numPr>
          <w:ilvl w:val="2"/>
          <w:numId w:val="2"/>
        </w:numPr>
        <w:shd w:val="clear" w:color="auto" w:fill="auto"/>
        <w:tabs>
          <w:tab w:val="left" w:pos="1311"/>
        </w:tabs>
        <w:spacing w:line="240" w:lineRule="auto"/>
        <w:ind w:firstLine="580"/>
        <w:jc w:val="both"/>
        <w:rPr>
          <w:sz w:val="24"/>
          <w:szCs w:val="24"/>
        </w:rPr>
      </w:pPr>
      <w:r w:rsidRPr="00607B6A">
        <w:rPr>
          <w:sz w:val="24"/>
          <w:szCs w:val="24"/>
        </w:rPr>
        <w:t>Проанализировать на методическом объединении причины допущенных ошибок, внести соответствующие коррективы в план подготовки обучающихся к ГИА.</w:t>
      </w:r>
    </w:p>
    <w:p w:rsidR="00826D22" w:rsidRPr="00607B6A" w:rsidRDefault="00B43E25" w:rsidP="00607B6A">
      <w:pPr>
        <w:pStyle w:val="12"/>
        <w:shd w:val="clear" w:color="auto" w:fill="auto"/>
        <w:spacing w:line="240" w:lineRule="auto"/>
        <w:rPr>
          <w:sz w:val="24"/>
          <w:szCs w:val="24"/>
          <w:lang w:val="ru-RU"/>
        </w:rPr>
      </w:pPr>
      <w:r w:rsidRPr="00607B6A">
        <w:rPr>
          <w:sz w:val="24"/>
          <w:szCs w:val="24"/>
        </w:rPr>
        <w:t xml:space="preserve">Срок: </w:t>
      </w:r>
      <w:r w:rsidR="00607B6A" w:rsidRPr="00607B6A">
        <w:rPr>
          <w:sz w:val="24"/>
          <w:szCs w:val="24"/>
          <w:lang w:val="ru-RU"/>
        </w:rPr>
        <w:t>январь-май</w:t>
      </w:r>
    </w:p>
    <w:p w:rsidR="00826D22" w:rsidRPr="00607B6A" w:rsidRDefault="00B43E25" w:rsidP="00607B6A">
      <w:pPr>
        <w:pStyle w:val="12"/>
        <w:numPr>
          <w:ilvl w:val="2"/>
          <w:numId w:val="2"/>
        </w:numPr>
        <w:shd w:val="clear" w:color="auto" w:fill="auto"/>
        <w:tabs>
          <w:tab w:val="left" w:pos="1114"/>
        </w:tabs>
        <w:spacing w:line="240" w:lineRule="auto"/>
        <w:ind w:firstLine="580"/>
        <w:jc w:val="both"/>
        <w:rPr>
          <w:sz w:val="24"/>
          <w:szCs w:val="24"/>
        </w:rPr>
      </w:pPr>
      <w:r w:rsidRPr="00607B6A">
        <w:rPr>
          <w:sz w:val="24"/>
          <w:szCs w:val="24"/>
        </w:rPr>
        <w:t>Довести результаты итогового сочинения (изложения) до сведения родителей под подпись.</w:t>
      </w:r>
    </w:p>
    <w:p w:rsidR="00826D22" w:rsidRPr="00607B6A" w:rsidRDefault="00B43E25" w:rsidP="00607B6A">
      <w:pPr>
        <w:pStyle w:val="12"/>
        <w:shd w:val="clear" w:color="auto" w:fill="auto"/>
        <w:spacing w:line="240" w:lineRule="auto"/>
        <w:rPr>
          <w:sz w:val="24"/>
          <w:szCs w:val="24"/>
          <w:lang w:val="ru-RU"/>
        </w:rPr>
      </w:pPr>
      <w:r w:rsidRPr="00607B6A">
        <w:rPr>
          <w:sz w:val="24"/>
          <w:szCs w:val="24"/>
        </w:rPr>
        <w:t xml:space="preserve">Срок: </w:t>
      </w:r>
      <w:r w:rsidR="00607B6A" w:rsidRPr="00607B6A">
        <w:rPr>
          <w:sz w:val="24"/>
          <w:szCs w:val="24"/>
          <w:lang w:val="ru-RU"/>
        </w:rPr>
        <w:t>Декабрь</w:t>
      </w:r>
    </w:p>
    <w:p w:rsidR="00826D22" w:rsidRPr="00607B6A" w:rsidRDefault="00B43E25" w:rsidP="00607B6A">
      <w:pPr>
        <w:pStyle w:val="12"/>
        <w:numPr>
          <w:ilvl w:val="1"/>
          <w:numId w:val="2"/>
        </w:numPr>
        <w:shd w:val="clear" w:color="auto" w:fill="auto"/>
        <w:tabs>
          <w:tab w:val="left" w:pos="869"/>
        </w:tabs>
        <w:spacing w:line="240" w:lineRule="auto"/>
        <w:ind w:firstLine="580"/>
        <w:jc w:val="both"/>
        <w:rPr>
          <w:sz w:val="24"/>
          <w:szCs w:val="24"/>
        </w:rPr>
      </w:pPr>
      <w:r w:rsidRPr="00607B6A">
        <w:rPr>
          <w:sz w:val="24"/>
          <w:szCs w:val="24"/>
        </w:rPr>
        <w:t>Учителям русского языка и литературы:</w:t>
      </w:r>
    </w:p>
    <w:p w:rsidR="00826D22" w:rsidRPr="00607B6A" w:rsidRDefault="00B43E25" w:rsidP="00607B6A">
      <w:pPr>
        <w:pStyle w:val="12"/>
        <w:numPr>
          <w:ilvl w:val="2"/>
          <w:numId w:val="2"/>
        </w:numPr>
        <w:shd w:val="clear" w:color="auto" w:fill="auto"/>
        <w:tabs>
          <w:tab w:val="left" w:pos="1134"/>
        </w:tabs>
        <w:spacing w:line="240" w:lineRule="auto"/>
        <w:ind w:firstLine="580"/>
        <w:jc w:val="both"/>
        <w:rPr>
          <w:sz w:val="24"/>
          <w:szCs w:val="24"/>
        </w:rPr>
      </w:pPr>
      <w:r w:rsidRPr="00607B6A">
        <w:rPr>
          <w:sz w:val="24"/>
          <w:szCs w:val="24"/>
        </w:rPr>
        <w:t xml:space="preserve">Систематически проводить контроль за усвоением обучающимися изучаемого </w:t>
      </w:r>
      <w:r w:rsidR="00607B6A" w:rsidRPr="00607B6A">
        <w:rPr>
          <w:sz w:val="24"/>
          <w:szCs w:val="24"/>
        </w:rPr>
        <w:t xml:space="preserve">материала, продолжить работу </w:t>
      </w:r>
      <w:r w:rsidRPr="00607B6A">
        <w:rPr>
          <w:sz w:val="24"/>
          <w:szCs w:val="24"/>
        </w:rPr>
        <w:t>по подготовке к итоговому сочинению (изложению) и ЕГЭ по русскому языку.</w:t>
      </w:r>
    </w:p>
    <w:p w:rsidR="00826D22" w:rsidRPr="00607B6A" w:rsidRDefault="00B43E25" w:rsidP="00607B6A">
      <w:pPr>
        <w:pStyle w:val="12"/>
        <w:shd w:val="clear" w:color="auto" w:fill="auto"/>
        <w:spacing w:line="240" w:lineRule="auto"/>
        <w:rPr>
          <w:sz w:val="24"/>
          <w:szCs w:val="24"/>
        </w:rPr>
      </w:pPr>
      <w:r w:rsidRPr="00607B6A">
        <w:rPr>
          <w:sz w:val="24"/>
          <w:szCs w:val="24"/>
        </w:rPr>
        <w:t>Срок: постоянно.</w:t>
      </w:r>
    </w:p>
    <w:p w:rsidR="00826D22" w:rsidRPr="00607B6A" w:rsidRDefault="00B43E25" w:rsidP="00607B6A">
      <w:pPr>
        <w:pStyle w:val="12"/>
        <w:numPr>
          <w:ilvl w:val="2"/>
          <w:numId w:val="2"/>
        </w:numPr>
        <w:shd w:val="clear" w:color="auto" w:fill="auto"/>
        <w:tabs>
          <w:tab w:val="left" w:pos="1201"/>
        </w:tabs>
        <w:spacing w:line="240" w:lineRule="auto"/>
        <w:ind w:firstLine="580"/>
        <w:jc w:val="both"/>
        <w:rPr>
          <w:sz w:val="24"/>
          <w:szCs w:val="24"/>
        </w:rPr>
      </w:pPr>
      <w:r w:rsidRPr="00607B6A">
        <w:rPr>
          <w:sz w:val="24"/>
          <w:szCs w:val="24"/>
        </w:rPr>
        <w:t>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 - концептуальной позиции, заявленной в тексте</w:t>
      </w:r>
    </w:p>
    <w:p w:rsidR="00826D22" w:rsidRPr="00607B6A" w:rsidRDefault="00B43E25" w:rsidP="00607B6A">
      <w:pPr>
        <w:pStyle w:val="12"/>
        <w:shd w:val="clear" w:color="auto" w:fill="auto"/>
        <w:spacing w:line="240" w:lineRule="auto"/>
        <w:rPr>
          <w:sz w:val="24"/>
          <w:szCs w:val="24"/>
        </w:rPr>
      </w:pPr>
      <w:r w:rsidRPr="00607B6A">
        <w:rPr>
          <w:sz w:val="24"/>
          <w:szCs w:val="24"/>
        </w:rPr>
        <w:lastRenderedPageBreak/>
        <w:t>Срок: постоянно.</w:t>
      </w:r>
    </w:p>
    <w:p w:rsidR="00826D22" w:rsidRPr="00607B6A" w:rsidRDefault="00B43E25" w:rsidP="00607B6A">
      <w:pPr>
        <w:pStyle w:val="12"/>
        <w:numPr>
          <w:ilvl w:val="2"/>
          <w:numId w:val="2"/>
        </w:numPr>
        <w:shd w:val="clear" w:color="auto" w:fill="auto"/>
        <w:tabs>
          <w:tab w:val="left" w:pos="1153"/>
        </w:tabs>
        <w:spacing w:line="240" w:lineRule="auto"/>
        <w:ind w:firstLine="560"/>
        <w:jc w:val="both"/>
        <w:rPr>
          <w:sz w:val="24"/>
          <w:szCs w:val="24"/>
        </w:rPr>
      </w:pPr>
      <w:r w:rsidRPr="00607B6A">
        <w:rPr>
          <w:sz w:val="24"/>
          <w:szCs w:val="24"/>
        </w:rPr>
        <w:t>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w:t>
      </w:r>
    </w:p>
    <w:p w:rsidR="00826D22" w:rsidRPr="00607B6A" w:rsidRDefault="00B43E25" w:rsidP="00607B6A">
      <w:pPr>
        <w:pStyle w:val="12"/>
        <w:shd w:val="clear" w:color="auto" w:fill="auto"/>
        <w:spacing w:line="240" w:lineRule="auto"/>
        <w:rPr>
          <w:sz w:val="24"/>
          <w:szCs w:val="24"/>
        </w:rPr>
      </w:pPr>
      <w:r w:rsidRPr="00607B6A">
        <w:rPr>
          <w:sz w:val="24"/>
          <w:szCs w:val="24"/>
        </w:rPr>
        <w:t>Срок: постоянно.</w:t>
      </w:r>
    </w:p>
    <w:p w:rsidR="00826D22" w:rsidRPr="00607B6A" w:rsidRDefault="00B43E25" w:rsidP="00607B6A">
      <w:pPr>
        <w:pStyle w:val="12"/>
        <w:numPr>
          <w:ilvl w:val="2"/>
          <w:numId w:val="2"/>
        </w:numPr>
        <w:shd w:val="clear" w:color="auto" w:fill="auto"/>
        <w:tabs>
          <w:tab w:val="left" w:pos="1134"/>
        </w:tabs>
        <w:spacing w:line="240" w:lineRule="auto"/>
        <w:ind w:firstLine="560"/>
        <w:jc w:val="both"/>
        <w:rPr>
          <w:sz w:val="24"/>
          <w:szCs w:val="24"/>
        </w:rPr>
      </w:pPr>
      <w:r w:rsidRPr="00607B6A">
        <w:rPr>
          <w:sz w:val="24"/>
          <w:szCs w:val="24"/>
        </w:rPr>
        <w:t>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w:t>
      </w:r>
    </w:p>
    <w:p w:rsidR="00826D22" w:rsidRDefault="00B43E25" w:rsidP="00607B6A">
      <w:pPr>
        <w:pStyle w:val="12"/>
        <w:shd w:val="clear" w:color="auto" w:fill="auto"/>
        <w:spacing w:line="240" w:lineRule="auto"/>
        <w:rPr>
          <w:sz w:val="24"/>
          <w:szCs w:val="24"/>
        </w:rPr>
      </w:pPr>
      <w:r w:rsidRPr="00607B6A">
        <w:rPr>
          <w:sz w:val="24"/>
          <w:szCs w:val="24"/>
        </w:rPr>
        <w:t>Срок: постоянно.</w:t>
      </w:r>
    </w:p>
    <w:p w:rsidR="005B4F32" w:rsidRDefault="005B4F32" w:rsidP="00607B6A">
      <w:pPr>
        <w:pStyle w:val="12"/>
        <w:shd w:val="clear" w:color="auto" w:fill="auto"/>
        <w:spacing w:line="240" w:lineRule="auto"/>
        <w:rPr>
          <w:sz w:val="24"/>
          <w:szCs w:val="24"/>
        </w:rPr>
      </w:pPr>
    </w:p>
    <w:p w:rsidR="005B4F32" w:rsidRPr="00607B6A" w:rsidRDefault="005B4F32" w:rsidP="00607B6A">
      <w:pPr>
        <w:pStyle w:val="12"/>
        <w:shd w:val="clear" w:color="auto" w:fill="auto"/>
        <w:spacing w:line="240" w:lineRule="auto"/>
        <w:rPr>
          <w:sz w:val="24"/>
          <w:szCs w:val="24"/>
        </w:rPr>
      </w:pPr>
    </w:p>
    <w:p w:rsidR="00826D22" w:rsidRPr="00607B6A" w:rsidRDefault="00B43E25" w:rsidP="00607B6A">
      <w:pPr>
        <w:pStyle w:val="12"/>
        <w:shd w:val="clear" w:color="auto" w:fill="auto"/>
        <w:tabs>
          <w:tab w:val="left" w:leader="underscore" w:pos="6058"/>
        </w:tabs>
        <w:spacing w:line="240" w:lineRule="auto"/>
        <w:jc w:val="both"/>
        <w:rPr>
          <w:sz w:val="24"/>
          <w:szCs w:val="24"/>
          <w:lang w:val="ru-RU"/>
        </w:rPr>
      </w:pPr>
      <w:r w:rsidRPr="00607B6A">
        <w:rPr>
          <w:sz w:val="24"/>
          <w:szCs w:val="24"/>
        </w:rPr>
        <w:t>Заместитель директора по УВР</w:t>
      </w:r>
      <w:r w:rsidRPr="00607B6A">
        <w:rPr>
          <w:sz w:val="24"/>
          <w:szCs w:val="24"/>
        </w:rPr>
        <w:tab/>
      </w:r>
      <w:r w:rsidR="00607B6A" w:rsidRPr="00607B6A">
        <w:rPr>
          <w:sz w:val="24"/>
          <w:szCs w:val="24"/>
          <w:lang w:val="ru-RU"/>
        </w:rPr>
        <w:t>Е.С. Мирошниченко</w:t>
      </w:r>
    </w:p>
    <w:sectPr w:rsidR="00826D22" w:rsidRPr="00607B6A">
      <w:footerReference w:type="default" r:id="rId7"/>
      <w:pgSz w:w="11905" w:h="16837"/>
      <w:pgMar w:top="500" w:right="487" w:bottom="1305" w:left="144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AD" w:rsidRDefault="008D38AD">
      <w:r>
        <w:separator/>
      </w:r>
    </w:p>
  </w:endnote>
  <w:endnote w:type="continuationSeparator" w:id="0">
    <w:p w:rsidR="008D38AD" w:rsidRDefault="008D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22" w:rsidRDefault="00B43E25">
    <w:pPr>
      <w:pStyle w:val="a5"/>
      <w:framePr w:h="216" w:wrap="none" w:vAnchor="text" w:hAnchor="page" w:x="10725" w:y="-892"/>
      <w:shd w:val="clear" w:color="auto" w:fill="auto"/>
      <w:jc w:val="both"/>
    </w:pPr>
    <w:r>
      <w:fldChar w:fldCharType="begin"/>
    </w:r>
    <w:r>
      <w:instrText xml:space="preserve"> PAGE \* MERGEFORMAT </w:instrText>
    </w:r>
    <w:r>
      <w:fldChar w:fldCharType="separate"/>
    </w:r>
    <w:r w:rsidR="00896736" w:rsidRPr="00896736">
      <w:rPr>
        <w:rStyle w:val="115pt"/>
        <w:noProof/>
      </w:rPr>
      <w:t>6</w:t>
    </w:r>
    <w:r>
      <w:rPr>
        <w:rStyle w:val="115pt"/>
      </w:rPr>
      <w:fldChar w:fldCharType="end"/>
    </w:r>
  </w:p>
  <w:p w:rsidR="00826D22" w:rsidRDefault="00826D22">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AD" w:rsidRDefault="008D38AD"/>
  </w:footnote>
  <w:footnote w:type="continuationSeparator" w:id="0">
    <w:p w:rsidR="008D38AD" w:rsidRDefault="008D38A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097"/>
    <w:multiLevelType w:val="multilevel"/>
    <w:tmpl w:val="7C32E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762BD"/>
    <w:multiLevelType w:val="multilevel"/>
    <w:tmpl w:val="9648C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22"/>
    <w:rsid w:val="00427BF6"/>
    <w:rsid w:val="005B4F32"/>
    <w:rsid w:val="00607B6A"/>
    <w:rsid w:val="00826D22"/>
    <w:rsid w:val="00896736"/>
    <w:rsid w:val="008D38AD"/>
    <w:rsid w:val="00A41D2B"/>
    <w:rsid w:val="00B43E25"/>
    <w:rsid w:val="00F2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DDB3"/>
  <w15:docId w15:val="{10DC3915-978A-4855-974C-34900A09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spacing w:val="0"/>
      <w:sz w:val="27"/>
      <w:szCs w:val="27"/>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Pr>
      <w:rFonts w:ascii="Times New Roman" w:eastAsia="Times New Roman" w:hAnsi="Times New Roman" w:cs="Times New Roman"/>
      <w:b w:val="0"/>
      <w:bCs w:val="0"/>
      <w:i w:val="0"/>
      <w:iCs w:val="0"/>
      <w:smallCaps w:val="0"/>
      <w:strike w:val="0"/>
      <w:sz w:val="23"/>
      <w:szCs w:val="23"/>
    </w:rPr>
  </w:style>
  <w:style w:type="character" w:customStyle="1" w:styleId="a6">
    <w:name w:val="Основной текст_"/>
    <w:basedOn w:val="a0"/>
    <w:link w:val="12"/>
    <w:rPr>
      <w:rFonts w:ascii="Times New Roman" w:eastAsia="Times New Roman" w:hAnsi="Times New Roman" w:cs="Times New Roman"/>
      <w:b w:val="0"/>
      <w:bCs w:val="0"/>
      <w:i w:val="0"/>
      <w:iCs w:val="0"/>
      <w:smallCaps w:val="0"/>
      <w:strike w:val="0"/>
      <w:sz w:val="27"/>
      <w:szCs w:val="27"/>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Подпись к таблице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Подпись к картинке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Подпись к картинке (3)_"/>
    <w:basedOn w:val="a0"/>
    <w:link w:val="32"/>
    <w:rPr>
      <w:rFonts w:ascii="Consolas" w:eastAsia="Consolas" w:hAnsi="Consolas" w:cs="Consolas"/>
      <w:b w:val="0"/>
      <w:bCs w:val="0"/>
      <w:i w:val="0"/>
      <w:iCs w:val="0"/>
      <w:smallCaps w:val="0"/>
      <w:strike w:val="0"/>
      <w:spacing w:val="0"/>
      <w:sz w:val="19"/>
      <w:szCs w:val="19"/>
    </w:rPr>
  </w:style>
  <w:style w:type="character" w:customStyle="1" w:styleId="33">
    <w:name w:val="Подпись к картинке (3)"/>
    <w:basedOn w:val="31"/>
    <w:rPr>
      <w:rFonts w:ascii="Consolas" w:eastAsia="Consolas" w:hAnsi="Consolas" w:cs="Consolas"/>
      <w:b w:val="0"/>
      <w:bCs w:val="0"/>
      <w:i w:val="0"/>
      <w:iCs w:val="0"/>
      <w:smallCaps w:val="0"/>
      <w:strike w:val="0"/>
      <w:spacing w:val="0"/>
      <w:sz w:val="19"/>
      <w:szCs w:val="19"/>
    </w:rPr>
  </w:style>
  <w:style w:type="character" w:customStyle="1" w:styleId="39pt">
    <w:name w:val="Подпись к картинке (3) + 9 pt"/>
    <w:basedOn w:val="31"/>
    <w:rPr>
      <w:rFonts w:ascii="Consolas" w:eastAsia="Consolas" w:hAnsi="Consolas" w:cs="Consolas"/>
      <w:b w:val="0"/>
      <w:bCs w:val="0"/>
      <w:i w:val="0"/>
      <w:iCs w:val="0"/>
      <w:smallCaps w:val="0"/>
      <w:strike w:val="0"/>
      <w:spacing w:val="0"/>
      <w:sz w:val="18"/>
      <w:szCs w:val="18"/>
    </w:rPr>
  </w:style>
  <w:style w:type="character" w:customStyle="1" w:styleId="3TimesNewRoman135pt">
    <w:name w:val="Подпись к картинке (3) + Times New Roman;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6"/>
    <w:rPr>
      <w:rFonts w:ascii="Times New Roman" w:eastAsia="Times New Roman" w:hAnsi="Times New Roman" w:cs="Times New Roman"/>
      <w:b/>
      <w:bCs/>
      <w:i w:val="0"/>
      <w:iCs w:val="0"/>
      <w:smallCaps w:val="0"/>
      <w:strike w:val="0"/>
      <w:spacing w:val="0"/>
      <w:sz w:val="27"/>
      <w:szCs w:val="27"/>
    </w:rPr>
  </w:style>
  <w:style w:type="paragraph" w:customStyle="1" w:styleId="10">
    <w:name w:val="Заголовок №1"/>
    <w:basedOn w:val="a"/>
    <w:link w:val="1"/>
    <w:pPr>
      <w:shd w:val="clear" w:color="auto" w:fill="FFFFFF"/>
      <w:spacing w:after="600" w:line="317" w:lineRule="exact"/>
      <w:outlineLvl w:val="0"/>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2">
    <w:name w:val="Основной текст1"/>
    <w:basedOn w:val="a"/>
    <w:link w:val="a6"/>
    <w:pPr>
      <w:shd w:val="clear" w:color="auto" w:fill="FFFFFF"/>
      <w:spacing w:line="331" w:lineRule="exact"/>
    </w:pPr>
    <w:rPr>
      <w:rFonts w:ascii="Times New Roman" w:eastAsia="Times New Roman" w:hAnsi="Times New Roman" w:cs="Times New Roman"/>
      <w:sz w:val="27"/>
      <w:szCs w:val="27"/>
    </w:rPr>
  </w:style>
  <w:style w:type="paragraph" w:customStyle="1" w:styleId="a9">
    <w:name w:val="Подпись к таблице"/>
    <w:basedOn w:val="a"/>
    <w:link w:val="a8"/>
    <w:pPr>
      <w:shd w:val="clear" w:color="auto" w:fill="FFFFFF"/>
      <w:spacing w:line="322" w:lineRule="exact"/>
      <w:jc w:val="both"/>
    </w:pPr>
    <w:rPr>
      <w:rFonts w:ascii="Times New Roman" w:eastAsia="Times New Roman" w:hAnsi="Times New Roman" w:cs="Times New Roman"/>
      <w:b/>
      <w:bCs/>
      <w:sz w:val="27"/>
      <w:szCs w:val="27"/>
    </w:rPr>
  </w:style>
  <w:style w:type="paragraph" w:customStyle="1" w:styleId="20">
    <w:name w:val="Подпись к таблице (2)"/>
    <w:basedOn w:val="a"/>
    <w:link w:val="2"/>
    <w:pPr>
      <w:shd w:val="clear" w:color="auto" w:fill="FFFFFF"/>
      <w:spacing w:line="0" w:lineRule="atLeast"/>
    </w:pPr>
    <w:rPr>
      <w:rFonts w:ascii="Times New Roman" w:eastAsia="Times New Roman" w:hAnsi="Times New Roman" w:cs="Times New Roman"/>
      <w:i/>
      <w:iCs/>
      <w:sz w:val="27"/>
      <w:szCs w:val="27"/>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z w:val="27"/>
      <w:szCs w:val="27"/>
    </w:rPr>
  </w:style>
  <w:style w:type="paragraph" w:customStyle="1" w:styleId="ab">
    <w:name w:val="Подпись к картинке"/>
    <w:basedOn w:val="a"/>
    <w:link w:val="aa"/>
    <w:pPr>
      <w:shd w:val="clear" w:color="auto" w:fill="FFFFFF"/>
      <w:spacing w:line="317" w:lineRule="exact"/>
      <w:ind w:hanging="340"/>
    </w:pPr>
    <w:rPr>
      <w:rFonts w:ascii="Times New Roman" w:eastAsia="Times New Roman" w:hAnsi="Times New Roman" w:cs="Times New Roman"/>
      <w:b/>
      <w:bCs/>
      <w:sz w:val="27"/>
      <w:szCs w:val="27"/>
    </w:rPr>
  </w:style>
  <w:style w:type="paragraph" w:customStyle="1" w:styleId="24">
    <w:name w:val="Подпись к картинке (2)"/>
    <w:basedOn w:val="a"/>
    <w:link w:val="23"/>
    <w:pPr>
      <w:shd w:val="clear" w:color="auto" w:fill="FFFFFF"/>
      <w:spacing w:line="317" w:lineRule="exact"/>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line="326" w:lineRule="exact"/>
    </w:pPr>
    <w:rPr>
      <w:rFonts w:ascii="Times New Roman" w:eastAsia="Times New Roman" w:hAnsi="Times New Roman" w:cs="Times New Roman"/>
      <w:i/>
      <w:iCs/>
      <w:sz w:val="27"/>
      <w:szCs w:val="27"/>
    </w:rPr>
  </w:style>
  <w:style w:type="paragraph" w:customStyle="1" w:styleId="32">
    <w:name w:val="Подпись к картинке (3)"/>
    <w:basedOn w:val="a"/>
    <w:link w:val="31"/>
    <w:pPr>
      <w:shd w:val="clear" w:color="auto" w:fill="FFFFFF"/>
      <w:spacing w:after="480" w:line="384" w:lineRule="exact"/>
      <w:jc w:val="right"/>
    </w:pPr>
    <w:rPr>
      <w:rFonts w:ascii="Consolas" w:eastAsia="Consolas" w:hAnsi="Consolas" w:cs="Consolas"/>
      <w:sz w:val="19"/>
      <w:szCs w:val="19"/>
    </w:rPr>
  </w:style>
  <w:style w:type="table" w:styleId="ae">
    <w:name w:val="Table Grid"/>
    <w:basedOn w:val="a1"/>
    <w:uiPriority w:val="99"/>
    <w:rsid w:val="00427BF6"/>
    <w:rPr>
      <w:rFonts w:ascii="Calibri" w:eastAsia="Times New Roman" w:hAnsi="Calibri" w:cs="Calibri"/>
      <w:sz w:val="22"/>
      <w:szCs w:val="22"/>
      <w:lang w:val="ru-R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B4F32"/>
    <w:rPr>
      <w:rFonts w:ascii="Segoe UI" w:hAnsi="Segoe UI" w:cs="Segoe UI"/>
      <w:sz w:val="18"/>
      <w:szCs w:val="18"/>
    </w:rPr>
  </w:style>
  <w:style w:type="character" w:customStyle="1" w:styleId="af0">
    <w:name w:val="Текст выноски Знак"/>
    <w:basedOn w:val="a0"/>
    <w:link w:val="af"/>
    <w:uiPriority w:val="99"/>
    <w:semiHidden/>
    <w:rsid w:val="005B4F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Екатерина</cp:lastModifiedBy>
  <cp:revision>2</cp:revision>
  <cp:lastPrinted>2023-12-22T08:05:00Z</cp:lastPrinted>
  <dcterms:created xsi:type="dcterms:W3CDTF">2023-12-22T07:33:00Z</dcterms:created>
  <dcterms:modified xsi:type="dcterms:W3CDTF">2023-12-22T08:55:00Z</dcterms:modified>
</cp:coreProperties>
</file>