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51" w:rsidRPr="009503B2" w:rsidRDefault="00170E51" w:rsidP="00922A18">
      <w:pPr>
        <w:pStyle w:val="a3"/>
        <w:ind w:left="-567" w:firstLine="0"/>
        <w:rPr>
          <w:sz w:val="24"/>
          <w:szCs w:val="24"/>
        </w:rPr>
      </w:pPr>
    </w:p>
    <w:p w:rsidR="00203E6E" w:rsidRDefault="00203E6E" w:rsidP="00203E6E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t>М</w:t>
      </w:r>
      <w:proofErr w:type="spellStart"/>
      <w:r>
        <w:rPr>
          <w:b/>
          <w:sz w:val="26"/>
          <w:szCs w:val="26"/>
        </w:rPr>
        <w:t>униципальное</w:t>
      </w:r>
      <w:proofErr w:type="spellEnd"/>
      <w:r>
        <w:rPr>
          <w:b/>
          <w:sz w:val="26"/>
          <w:szCs w:val="26"/>
        </w:rPr>
        <w:t xml:space="preserve"> бюджетное общеобразовательное учреждение                      «Средняя общеобразовательная школа  № 115 г. Челябинска»                   (МБОУ «СОШ № 115 г. Челябинска»)</w:t>
      </w:r>
    </w:p>
    <w:p w:rsidR="00203E6E" w:rsidRDefault="00203E6E" w:rsidP="00203E6E">
      <w:pPr>
        <w:jc w:val="center"/>
        <w:rPr>
          <w:b/>
          <w:sz w:val="26"/>
          <w:szCs w:val="26"/>
        </w:rPr>
      </w:pPr>
    </w:p>
    <w:tbl>
      <w:tblPr>
        <w:tblW w:w="9248" w:type="dxa"/>
        <w:tblLayout w:type="fixed"/>
        <w:tblLook w:val="04A0" w:firstRow="1" w:lastRow="0" w:firstColumn="1" w:lastColumn="0" w:noHBand="0" w:noVBand="1"/>
      </w:tblPr>
      <w:tblGrid>
        <w:gridCol w:w="3320"/>
        <w:gridCol w:w="3093"/>
        <w:gridCol w:w="2835"/>
      </w:tblGrid>
      <w:tr w:rsidR="002C57C1" w:rsidTr="00234DF9">
        <w:tc>
          <w:tcPr>
            <w:tcW w:w="3320" w:type="dxa"/>
            <w:hideMark/>
          </w:tcPr>
          <w:p w:rsidR="002C57C1" w:rsidRDefault="002C57C1" w:rsidP="00234DF9">
            <w:pPr>
              <w:spacing w:before="100" w:beforeAutospacing="1" w:after="100" w:afterAutospacing="1" w:line="276" w:lineRule="auto"/>
              <w:rPr>
                <w:szCs w:val="20"/>
              </w:rPr>
            </w:pPr>
            <w:r>
              <w:rPr>
                <w:szCs w:val="20"/>
              </w:rPr>
              <w:t xml:space="preserve">ПРИНЯТО:           Педагогический совет </w:t>
            </w:r>
            <w:r>
              <w:rPr>
                <w:szCs w:val="20"/>
              </w:rPr>
              <w:br/>
              <w:t xml:space="preserve">МБОУ «СОШ № 115  </w:t>
            </w:r>
            <w:r>
              <w:rPr>
                <w:szCs w:val="20"/>
              </w:rPr>
              <w:br/>
              <w:t xml:space="preserve">г. Челябинска»     </w:t>
            </w:r>
            <w:r>
              <w:rPr>
                <w:szCs w:val="20"/>
              </w:rPr>
              <w:br/>
              <w:t xml:space="preserve">Протокол № </w:t>
            </w:r>
            <w:r w:rsidRPr="0072401B">
              <w:rPr>
                <w:szCs w:val="20"/>
                <w:u w:val="single"/>
              </w:rPr>
              <w:t>1</w:t>
            </w:r>
            <w:r>
              <w:rPr>
                <w:szCs w:val="20"/>
              </w:rPr>
              <w:t xml:space="preserve">от </w:t>
            </w:r>
            <w:r>
              <w:rPr>
                <w:szCs w:val="20"/>
                <w:u w:val="single"/>
              </w:rPr>
              <w:t>29.08.</w:t>
            </w:r>
            <w:r w:rsidRPr="0072401B">
              <w:rPr>
                <w:szCs w:val="20"/>
                <w:u w:val="single"/>
              </w:rPr>
              <w:t>2022</w:t>
            </w:r>
            <w:r>
              <w:rPr>
                <w:szCs w:val="20"/>
              </w:rPr>
              <w:t xml:space="preserve"> г.   </w:t>
            </w:r>
          </w:p>
          <w:p w:rsidR="002C57C1" w:rsidRDefault="002C57C1" w:rsidP="00234DF9">
            <w:pPr>
              <w:spacing w:before="100" w:beforeAutospacing="1" w:after="100" w:afterAutospacing="1" w:line="276" w:lineRule="auto"/>
              <w:rPr>
                <w:szCs w:val="20"/>
              </w:rPr>
            </w:pPr>
          </w:p>
        </w:tc>
        <w:tc>
          <w:tcPr>
            <w:tcW w:w="3093" w:type="dxa"/>
            <w:hideMark/>
          </w:tcPr>
          <w:p w:rsidR="002C57C1" w:rsidRDefault="002C57C1" w:rsidP="00234DF9">
            <w:pPr>
              <w:spacing w:before="100" w:beforeAutospacing="1" w:after="100" w:afterAutospacing="1" w:line="276" w:lineRule="auto"/>
              <w:rPr>
                <w:szCs w:val="20"/>
              </w:rPr>
            </w:pPr>
          </w:p>
        </w:tc>
        <w:tc>
          <w:tcPr>
            <w:tcW w:w="2835" w:type="dxa"/>
            <w:hideMark/>
          </w:tcPr>
          <w:p w:rsidR="002C57C1" w:rsidRDefault="002C57C1" w:rsidP="00234DF9">
            <w:pPr>
              <w:spacing w:line="276" w:lineRule="auto"/>
              <w:jc w:val="right"/>
              <w:rPr>
                <w:sz w:val="24"/>
                <w:szCs w:val="20"/>
              </w:rPr>
            </w:pPr>
            <w:r>
              <w:rPr>
                <w:szCs w:val="20"/>
              </w:rPr>
              <w:t xml:space="preserve">УТВЕРЖДАЮ:                                                                        Директор </w:t>
            </w:r>
            <w:r>
              <w:rPr>
                <w:szCs w:val="20"/>
              </w:rPr>
              <w:br/>
              <w:t xml:space="preserve">МБОУ «СОШ № 115                   г. Челябинска»             __________Н.Б. </w:t>
            </w:r>
            <w:proofErr w:type="spellStart"/>
            <w:r>
              <w:rPr>
                <w:szCs w:val="20"/>
              </w:rPr>
              <w:t>Пикатова</w:t>
            </w:r>
            <w:proofErr w:type="spellEnd"/>
          </w:p>
          <w:p w:rsidR="002C57C1" w:rsidRDefault="002C57C1" w:rsidP="00234DF9">
            <w:pPr>
              <w:spacing w:before="100" w:beforeAutospacing="1" w:after="100" w:afterAutospacing="1" w:line="276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31.08.2022 г.</w:t>
            </w:r>
          </w:p>
        </w:tc>
      </w:tr>
    </w:tbl>
    <w:p w:rsidR="00203E6E" w:rsidRDefault="00203E6E" w:rsidP="000D7331">
      <w:pPr>
        <w:pStyle w:val="a6"/>
        <w:jc w:val="center"/>
        <w:rPr>
          <w:b/>
          <w:sz w:val="24"/>
          <w:szCs w:val="24"/>
        </w:rPr>
      </w:pPr>
    </w:p>
    <w:p w:rsidR="00203E6E" w:rsidRDefault="00203E6E" w:rsidP="000D7331">
      <w:pPr>
        <w:pStyle w:val="a6"/>
        <w:jc w:val="center"/>
        <w:rPr>
          <w:b/>
          <w:sz w:val="24"/>
          <w:szCs w:val="24"/>
        </w:rPr>
      </w:pPr>
    </w:p>
    <w:p w:rsidR="009503B2" w:rsidRPr="009503B2" w:rsidRDefault="009503B2" w:rsidP="000D7331">
      <w:pPr>
        <w:pStyle w:val="a6"/>
        <w:jc w:val="center"/>
        <w:rPr>
          <w:b/>
          <w:sz w:val="24"/>
          <w:szCs w:val="24"/>
        </w:rPr>
      </w:pPr>
      <w:r w:rsidRPr="009503B2">
        <w:rPr>
          <w:b/>
          <w:sz w:val="24"/>
          <w:szCs w:val="24"/>
        </w:rPr>
        <w:t xml:space="preserve">ПОЛОЖЕНИЕ </w:t>
      </w:r>
      <w:r w:rsidRPr="009503B2">
        <w:rPr>
          <w:b/>
          <w:sz w:val="24"/>
          <w:szCs w:val="24"/>
        </w:rPr>
        <w:br/>
      </w:r>
      <w:r w:rsidR="006E0A1D" w:rsidRPr="006E0A1D">
        <w:rPr>
          <w:b/>
          <w:sz w:val="26"/>
          <w:szCs w:val="26"/>
        </w:rPr>
        <w:t xml:space="preserve">о наставничестве молодых специалистов </w:t>
      </w:r>
    </w:p>
    <w:p w:rsidR="00170E51" w:rsidRPr="00922A18" w:rsidRDefault="00445967" w:rsidP="000D7331">
      <w:pPr>
        <w:pStyle w:val="a5"/>
        <w:numPr>
          <w:ilvl w:val="0"/>
          <w:numId w:val="10"/>
        </w:numPr>
        <w:spacing w:before="176"/>
        <w:ind w:left="0" w:firstLine="0"/>
        <w:jc w:val="center"/>
        <w:rPr>
          <w:b/>
          <w:sz w:val="24"/>
          <w:szCs w:val="24"/>
        </w:rPr>
      </w:pPr>
      <w:r w:rsidRPr="00922A18">
        <w:rPr>
          <w:b/>
          <w:sz w:val="24"/>
          <w:szCs w:val="24"/>
        </w:rPr>
        <w:t>Общиеположения</w:t>
      </w:r>
    </w:p>
    <w:p w:rsidR="009503B2" w:rsidRPr="009503B2" w:rsidRDefault="00445967" w:rsidP="000D7331">
      <w:pPr>
        <w:pStyle w:val="a5"/>
        <w:numPr>
          <w:ilvl w:val="1"/>
          <w:numId w:val="9"/>
        </w:numPr>
        <w:tabs>
          <w:tab w:val="left" w:pos="1415"/>
        </w:tabs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Настоящее</w:t>
      </w:r>
      <w:r w:rsidR="002C57C1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Положение</w:t>
      </w:r>
      <w:r w:rsidR="002C57C1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</w:t>
      </w:r>
      <w:r w:rsidR="002C57C1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наставничестве</w:t>
      </w:r>
      <w:r w:rsidR="002C57C1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(далее-Положение)</w:t>
      </w:r>
      <w:r w:rsidR="002C57C1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разработано в соответствии с Федеральным законом от 29.12.2012 г. № 273-ФЗ «Об образовании в Российской Федерации».</w:t>
      </w:r>
    </w:p>
    <w:p w:rsidR="00170E51" w:rsidRPr="009503B2" w:rsidRDefault="00445967" w:rsidP="000D7331">
      <w:pPr>
        <w:pStyle w:val="a5"/>
        <w:numPr>
          <w:ilvl w:val="1"/>
          <w:numId w:val="9"/>
        </w:numPr>
        <w:tabs>
          <w:tab w:val="left" w:pos="1415"/>
        </w:tabs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 xml:space="preserve"> Правовой основой институтанаставничества являются настоящее Положение, </w:t>
      </w:r>
      <w:r w:rsidR="009503B2">
        <w:rPr>
          <w:sz w:val="24"/>
          <w:szCs w:val="24"/>
        </w:rPr>
        <w:t>регламентирующе</w:t>
      </w:r>
      <w:r w:rsidRPr="009503B2">
        <w:rPr>
          <w:sz w:val="24"/>
          <w:szCs w:val="24"/>
        </w:rPr>
        <w:t>е</w:t>
      </w:r>
      <w:r w:rsidR="00934F53">
        <w:rPr>
          <w:sz w:val="24"/>
          <w:szCs w:val="24"/>
        </w:rPr>
        <w:t xml:space="preserve">  </w:t>
      </w:r>
      <w:r w:rsidRPr="009503B2">
        <w:rPr>
          <w:sz w:val="24"/>
          <w:szCs w:val="24"/>
        </w:rPr>
        <w:t>вопросы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профессиональной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подготовки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учителей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специалистов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образовательных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организаций.</w:t>
      </w:r>
    </w:p>
    <w:p w:rsidR="00170E51" w:rsidRPr="009503B2" w:rsidRDefault="00445967" w:rsidP="000D7331">
      <w:pPr>
        <w:pStyle w:val="a5"/>
        <w:numPr>
          <w:ilvl w:val="1"/>
          <w:numId w:val="9"/>
        </w:numPr>
        <w:tabs>
          <w:tab w:val="left" w:pos="1295"/>
        </w:tabs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Наставничество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–</w:t>
      </w:r>
      <w:r w:rsidR="00934F53">
        <w:rPr>
          <w:sz w:val="24"/>
          <w:szCs w:val="24"/>
        </w:rPr>
        <w:t xml:space="preserve"> с</w:t>
      </w:r>
      <w:r w:rsidRPr="009503B2">
        <w:rPr>
          <w:sz w:val="24"/>
          <w:szCs w:val="24"/>
        </w:rPr>
        <w:t>оциальный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институт,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осуществляющий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передачу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ускорение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профессионального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опыта,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форма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преемственности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поколений.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Наставничество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образовательной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организации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является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наиболее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эффективной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формой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профессиональной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адаптации,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способствующей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повышению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престижа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педагогической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профессии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закреплению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педагогических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кадров.</w:t>
      </w:r>
    </w:p>
    <w:p w:rsidR="00170E51" w:rsidRPr="009503B2" w:rsidRDefault="00445967" w:rsidP="000D7331">
      <w:pPr>
        <w:pStyle w:val="a3"/>
        <w:ind w:left="0" w:firstLine="709"/>
        <w:rPr>
          <w:sz w:val="24"/>
          <w:szCs w:val="24"/>
        </w:rPr>
      </w:pPr>
      <w:r w:rsidRPr="009503B2">
        <w:rPr>
          <w:sz w:val="24"/>
          <w:szCs w:val="24"/>
        </w:rPr>
        <w:t>Наставник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–</w:t>
      </w:r>
      <w:r w:rsidR="002C57C1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опытный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педагог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(учитель,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воспитатель,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мастер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производственного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обучения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др.),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обладающий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высокими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профессиональными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знаниями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области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методики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преподавания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воспитания,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готовый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передаче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знаний, умений,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навыков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личного опыта.</w:t>
      </w:r>
    </w:p>
    <w:p w:rsidR="00170E51" w:rsidRPr="009503B2" w:rsidRDefault="00445967" w:rsidP="000D7331">
      <w:pPr>
        <w:pStyle w:val="a3"/>
        <w:ind w:left="0" w:firstLine="709"/>
        <w:rPr>
          <w:sz w:val="24"/>
          <w:szCs w:val="24"/>
        </w:rPr>
      </w:pPr>
      <w:r w:rsidRPr="009503B2">
        <w:rPr>
          <w:sz w:val="24"/>
          <w:szCs w:val="24"/>
        </w:rPr>
        <w:t>Молодой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–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начинающий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педагог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(учитель,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воспитатель,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мастер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производственного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обучения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др.),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имеющий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опыт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работы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934F53">
        <w:rPr>
          <w:sz w:val="24"/>
          <w:szCs w:val="24"/>
        </w:rPr>
        <w:t xml:space="preserve"> </w:t>
      </w:r>
      <w:r w:rsidR="009503B2">
        <w:rPr>
          <w:sz w:val="24"/>
          <w:szCs w:val="24"/>
        </w:rPr>
        <w:t>должности менее 4</w:t>
      </w:r>
      <w:r w:rsidRPr="009503B2">
        <w:rPr>
          <w:sz w:val="24"/>
          <w:szCs w:val="24"/>
        </w:rPr>
        <w:t xml:space="preserve"> лет, проявивший желание и склонность к дальнейшему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совершенствованию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своих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педагогических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навыков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 умений.</w:t>
      </w:r>
    </w:p>
    <w:p w:rsidR="00170E51" w:rsidRPr="009503B2" w:rsidRDefault="00445967" w:rsidP="000D7331">
      <w:pPr>
        <w:pStyle w:val="a3"/>
        <w:ind w:left="0" w:firstLine="709"/>
        <w:rPr>
          <w:sz w:val="24"/>
          <w:szCs w:val="24"/>
        </w:rPr>
      </w:pPr>
      <w:r w:rsidRPr="009503B2">
        <w:rPr>
          <w:sz w:val="24"/>
          <w:szCs w:val="24"/>
        </w:rPr>
        <w:t>Наставничество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предполагает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повышение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профессиональной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педагогической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компетентности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молодого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специалиста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под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непосредственным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руководством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ставника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согласованному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индивидуальному плану профессионального становления (сопровождения) в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течение</w:t>
      </w:r>
      <w:proofErr w:type="gramStart"/>
      <w:r w:rsidR="009503B2">
        <w:rPr>
          <w:sz w:val="24"/>
          <w:szCs w:val="24"/>
        </w:rPr>
        <w:t>1</w:t>
      </w:r>
      <w:proofErr w:type="gramEnd"/>
      <w:r w:rsidR="00934F53">
        <w:rPr>
          <w:sz w:val="24"/>
          <w:szCs w:val="24"/>
        </w:rPr>
        <w:t xml:space="preserve"> </w:t>
      </w:r>
      <w:r w:rsidR="009503B2">
        <w:rPr>
          <w:sz w:val="24"/>
          <w:szCs w:val="24"/>
        </w:rPr>
        <w:t>-</w:t>
      </w:r>
      <w:r w:rsidR="00934F53">
        <w:rPr>
          <w:sz w:val="24"/>
          <w:szCs w:val="24"/>
        </w:rPr>
        <w:t xml:space="preserve"> </w:t>
      </w:r>
      <w:r w:rsidR="009503B2">
        <w:rPr>
          <w:sz w:val="24"/>
          <w:szCs w:val="24"/>
        </w:rPr>
        <w:t>4</w:t>
      </w:r>
      <w:r w:rsidRPr="009503B2">
        <w:rPr>
          <w:sz w:val="24"/>
          <w:szCs w:val="24"/>
        </w:rPr>
        <w:t>лет.</w:t>
      </w:r>
    </w:p>
    <w:p w:rsidR="009503B2" w:rsidRPr="00107BED" w:rsidRDefault="00445967" w:rsidP="000D7331">
      <w:pPr>
        <w:pStyle w:val="a5"/>
        <w:numPr>
          <w:ilvl w:val="1"/>
          <w:numId w:val="9"/>
        </w:numPr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Наставничество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предусматривает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систематическую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индивидуальную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работу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опытного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педагога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развитию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</w:t>
      </w:r>
      <w:r w:rsidR="00934F53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молодого</w:t>
      </w:r>
      <w:r w:rsidR="00107BED">
        <w:rPr>
          <w:sz w:val="24"/>
          <w:szCs w:val="24"/>
        </w:rPr>
        <w:t xml:space="preserve"> специалиста необходимых компетенций для</w:t>
      </w:r>
      <w:r w:rsidR="009503B2" w:rsidRPr="00107BED">
        <w:rPr>
          <w:sz w:val="24"/>
          <w:szCs w:val="24"/>
        </w:rPr>
        <w:t xml:space="preserve"> осуществления</w:t>
      </w:r>
      <w:r w:rsidR="00934F53">
        <w:rPr>
          <w:sz w:val="24"/>
          <w:szCs w:val="24"/>
        </w:rPr>
        <w:t xml:space="preserve"> </w:t>
      </w:r>
      <w:r w:rsidR="009503B2" w:rsidRPr="00107BED">
        <w:rPr>
          <w:sz w:val="24"/>
          <w:szCs w:val="24"/>
        </w:rPr>
        <w:t>педагогической деятельности.</w:t>
      </w:r>
      <w:r w:rsidR="00934F53">
        <w:rPr>
          <w:sz w:val="24"/>
          <w:szCs w:val="24"/>
        </w:rPr>
        <w:t xml:space="preserve"> Основными принципами </w:t>
      </w:r>
      <w:r w:rsidR="00107BED">
        <w:rPr>
          <w:sz w:val="24"/>
          <w:szCs w:val="24"/>
        </w:rPr>
        <w:t xml:space="preserve">движения </w:t>
      </w:r>
      <w:r w:rsidR="00934F53">
        <w:rPr>
          <w:sz w:val="24"/>
          <w:szCs w:val="24"/>
        </w:rPr>
        <w:t xml:space="preserve">наставничества </w:t>
      </w:r>
      <w:r w:rsidR="009503B2" w:rsidRPr="00107BED">
        <w:rPr>
          <w:sz w:val="24"/>
          <w:szCs w:val="24"/>
        </w:rPr>
        <w:t>являются</w:t>
      </w:r>
      <w:r w:rsidR="00107BED" w:rsidRPr="00107BED">
        <w:rPr>
          <w:sz w:val="24"/>
          <w:szCs w:val="24"/>
        </w:rPr>
        <w:t xml:space="preserve">: </w:t>
      </w:r>
      <w:r w:rsidR="009503B2" w:rsidRPr="00107BED">
        <w:rPr>
          <w:sz w:val="24"/>
          <w:szCs w:val="24"/>
        </w:rPr>
        <w:t>открытость,</w:t>
      </w:r>
      <w:r w:rsidR="00934F53">
        <w:rPr>
          <w:sz w:val="24"/>
          <w:szCs w:val="24"/>
        </w:rPr>
        <w:t xml:space="preserve"> </w:t>
      </w:r>
      <w:r w:rsidR="009503B2" w:rsidRPr="00107BED">
        <w:rPr>
          <w:sz w:val="24"/>
          <w:szCs w:val="24"/>
        </w:rPr>
        <w:t>компетентность,</w:t>
      </w:r>
      <w:r w:rsidR="00934F53">
        <w:rPr>
          <w:sz w:val="24"/>
          <w:szCs w:val="24"/>
        </w:rPr>
        <w:t xml:space="preserve"> </w:t>
      </w:r>
      <w:r w:rsidR="009503B2" w:rsidRPr="00107BED">
        <w:rPr>
          <w:sz w:val="24"/>
          <w:szCs w:val="24"/>
        </w:rPr>
        <w:t>соблюдение</w:t>
      </w:r>
      <w:r w:rsidR="00934F53">
        <w:rPr>
          <w:sz w:val="24"/>
          <w:szCs w:val="24"/>
        </w:rPr>
        <w:t xml:space="preserve"> </w:t>
      </w:r>
      <w:r w:rsidR="009503B2" w:rsidRPr="00107BED">
        <w:rPr>
          <w:sz w:val="24"/>
          <w:szCs w:val="24"/>
        </w:rPr>
        <w:t>норм</w:t>
      </w:r>
      <w:r w:rsidR="00BF66C7">
        <w:rPr>
          <w:sz w:val="24"/>
          <w:szCs w:val="24"/>
        </w:rPr>
        <w:t xml:space="preserve"> </w:t>
      </w:r>
      <w:r w:rsidR="009503B2" w:rsidRPr="00107BED">
        <w:rPr>
          <w:sz w:val="24"/>
          <w:szCs w:val="24"/>
        </w:rPr>
        <w:t>профессиональной</w:t>
      </w:r>
      <w:r w:rsidR="00BF66C7">
        <w:rPr>
          <w:sz w:val="24"/>
          <w:szCs w:val="24"/>
        </w:rPr>
        <w:t xml:space="preserve"> </w:t>
      </w:r>
      <w:r w:rsidR="009503B2" w:rsidRPr="00107BED">
        <w:rPr>
          <w:sz w:val="24"/>
          <w:szCs w:val="24"/>
        </w:rPr>
        <w:t>этики.</w:t>
      </w:r>
    </w:p>
    <w:p w:rsidR="009503B2" w:rsidRDefault="009503B2" w:rsidP="000D7331">
      <w:pPr>
        <w:pStyle w:val="a5"/>
        <w:numPr>
          <w:ilvl w:val="1"/>
          <w:numId w:val="9"/>
        </w:numPr>
        <w:tabs>
          <w:tab w:val="left" w:pos="1362"/>
        </w:tabs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Участие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движении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наставничества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не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должно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наносить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ущерб основной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деятельности участников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движения.</w:t>
      </w:r>
    </w:p>
    <w:p w:rsidR="00203E6E" w:rsidRPr="009503B2" w:rsidRDefault="00203E6E" w:rsidP="00203E6E">
      <w:pPr>
        <w:pStyle w:val="a5"/>
        <w:tabs>
          <w:tab w:val="left" w:pos="1362"/>
        </w:tabs>
        <w:ind w:left="709" w:firstLine="0"/>
        <w:jc w:val="left"/>
        <w:rPr>
          <w:sz w:val="24"/>
          <w:szCs w:val="24"/>
        </w:rPr>
      </w:pPr>
    </w:p>
    <w:p w:rsidR="00107BED" w:rsidRPr="00922A18" w:rsidRDefault="00107BED" w:rsidP="000D7331">
      <w:pPr>
        <w:pStyle w:val="a5"/>
        <w:numPr>
          <w:ilvl w:val="0"/>
          <w:numId w:val="10"/>
        </w:numPr>
        <w:spacing w:before="108"/>
        <w:ind w:left="0" w:firstLine="0"/>
        <w:jc w:val="center"/>
        <w:rPr>
          <w:b/>
          <w:sz w:val="24"/>
          <w:szCs w:val="24"/>
        </w:rPr>
      </w:pPr>
      <w:r w:rsidRPr="00922A18">
        <w:rPr>
          <w:b/>
          <w:sz w:val="24"/>
          <w:szCs w:val="24"/>
        </w:rPr>
        <w:t>Цель,</w:t>
      </w:r>
      <w:r w:rsidR="002C57C1">
        <w:rPr>
          <w:b/>
          <w:sz w:val="24"/>
          <w:szCs w:val="24"/>
        </w:rPr>
        <w:t xml:space="preserve"> </w:t>
      </w:r>
      <w:r w:rsidRPr="00922A18">
        <w:rPr>
          <w:b/>
          <w:sz w:val="24"/>
          <w:szCs w:val="24"/>
        </w:rPr>
        <w:t>виды</w:t>
      </w:r>
      <w:r w:rsidR="002C57C1">
        <w:rPr>
          <w:b/>
          <w:sz w:val="24"/>
          <w:szCs w:val="24"/>
        </w:rPr>
        <w:t xml:space="preserve"> </w:t>
      </w:r>
      <w:r w:rsidRPr="00922A18">
        <w:rPr>
          <w:b/>
          <w:sz w:val="24"/>
          <w:szCs w:val="24"/>
        </w:rPr>
        <w:t>и</w:t>
      </w:r>
      <w:r w:rsidR="002C57C1">
        <w:rPr>
          <w:b/>
          <w:sz w:val="24"/>
          <w:szCs w:val="24"/>
        </w:rPr>
        <w:t xml:space="preserve"> </w:t>
      </w:r>
      <w:r w:rsidRPr="00922A18">
        <w:rPr>
          <w:b/>
          <w:sz w:val="24"/>
          <w:szCs w:val="24"/>
        </w:rPr>
        <w:t>задачи</w:t>
      </w:r>
      <w:r w:rsidR="002C57C1">
        <w:rPr>
          <w:b/>
          <w:sz w:val="24"/>
          <w:szCs w:val="24"/>
        </w:rPr>
        <w:t xml:space="preserve"> </w:t>
      </w:r>
      <w:bookmarkStart w:id="0" w:name="_GoBack"/>
      <w:bookmarkEnd w:id="0"/>
      <w:r w:rsidRPr="00922A18">
        <w:rPr>
          <w:b/>
          <w:sz w:val="24"/>
          <w:szCs w:val="24"/>
        </w:rPr>
        <w:t>наставничества</w:t>
      </w:r>
    </w:p>
    <w:p w:rsidR="00107BED" w:rsidRPr="009503B2" w:rsidRDefault="00107BED" w:rsidP="000D7331">
      <w:pPr>
        <w:pStyle w:val="a5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lastRenderedPageBreak/>
        <w:t>Целинаставничества:</w:t>
      </w:r>
    </w:p>
    <w:p w:rsidR="00107BED" w:rsidRPr="009503B2" w:rsidRDefault="00107BED" w:rsidP="000D7331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формирование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положительного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отношения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молодого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специалиста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педагогическому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труду;</w:t>
      </w:r>
    </w:p>
    <w:p w:rsidR="00107BED" w:rsidRPr="009503B2" w:rsidRDefault="00107BED" w:rsidP="000D7331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оказание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всесторонней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помощи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поддержки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молодому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специалисту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целью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его скорейшего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вхождения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профессию;</w:t>
      </w:r>
    </w:p>
    <w:p w:rsidR="00107BED" w:rsidRPr="009503B2" w:rsidRDefault="00107BED" w:rsidP="000D7331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9503B2">
        <w:rPr>
          <w:sz w:val="24"/>
          <w:szCs w:val="24"/>
        </w:rPr>
        <w:t>содействие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профессиональном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росте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учетом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индивидуальных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наклонностей молодого специалиста и закреплении его в образовательнойорганизации;</w:t>
      </w:r>
    </w:p>
    <w:p w:rsidR="00107BED" w:rsidRPr="009503B2" w:rsidRDefault="00107BED" w:rsidP="000D7331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9503B2">
        <w:rPr>
          <w:sz w:val="24"/>
          <w:szCs w:val="24"/>
        </w:rPr>
        <w:t>создание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условий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для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повышения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внешней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внутренней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мотивации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молодого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специалиста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дальнейшей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педагогической деятельности, для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формирования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развития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его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профессиональной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педагогической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компетентности.</w:t>
      </w:r>
    </w:p>
    <w:p w:rsidR="00107BED" w:rsidRPr="009503B2" w:rsidRDefault="00107BED" w:rsidP="000D7331">
      <w:pPr>
        <w:pStyle w:val="a5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Виды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наставничества:</w:t>
      </w:r>
    </w:p>
    <w:p w:rsidR="00107BED" w:rsidRPr="009503B2" w:rsidRDefault="00107BED" w:rsidP="000D7331">
      <w:pPr>
        <w:pStyle w:val="a3"/>
        <w:ind w:left="0" w:firstLine="709"/>
        <w:rPr>
          <w:sz w:val="24"/>
          <w:szCs w:val="24"/>
        </w:rPr>
      </w:pPr>
      <w:r w:rsidRPr="009503B2">
        <w:rPr>
          <w:spacing w:val="-1"/>
          <w:sz w:val="24"/>
          <w:szCs w:val="24"/>
        </w:rPr>
        <w:t>Наставник-консультант</w:t>
      </w:r>
      <w:r w:rsidR="00BF66C7">
        <w:rPr>
          <w:spacing w:val="-1"/>
          <w:sz w:val="24"/>
          <w:szCs w:val="24"/>
        </w:rPr>
        <w:t xml:space="preserve"> </w:t>
      </w:r>
      <w:r w:rsidRPr="009503B2">
        <w:rPr>
          <w:sz w:val="24"/>
          <w:szCs w:val="24"/>
        </w:rPr>
        <w:t>–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активный,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опытный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педагог,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профессионально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успешный занимающийся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общественной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работой,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имеющий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авторитет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образовательной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организации.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Наставник-консультант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сопровождает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профессиональную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самореализацию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молодого педагога.</w:t>
      </w:r>
    </w:p>
    <w:p w:rsidR="00107BED" w:rsidRPr="009503B2" w:rsidRDefault="00107BED" w:rsidP="000D7331">
      <w:pPr>
        <w:pStyle w:val="a3"/>
        <w:ind w:left="0" w:firstLine="709"/>
        <w:rPr>
          <w:sz w:val="24"/>
          <w:szCs w:val="24"/>
        </w:rPr>
      </w:pPr>
      <w:r w:rsidRPr="009503B2">
        <w:rPr>
          <w:sz w:val="24"/>
          <w:szCs w:val="24"/>
        </w:rPr>
        <w:t>Наставник-предметник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–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опытный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педагог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того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же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предметного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направления,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способный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осуществить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комплексное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методическое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сопровождение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молодого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специалиста.</w:t>
      </w:r>
    </w:p>
    <w:p w:rsidR="00107BED" w:rsidRPr="009503B2" w:rsidRDefault="00107BED" w:rsidP="000D7331">
      <w:pPr>
        <w:pStyle w:val="a3"/>
        <w:ind w:left="0" w:firstLine="709"/>
        <w:rPr>
          <w:sz w:val="24"/>
          <w:szCs w:val="24"/>
        </w:rPr>
      </w:pPr>
      <w:r w:rsidRPr="009503B2">
        <w:rPr>
          <w:sz w:val="24"/>
          <w:szCs w:val="24"/>
        </w:rPr>
        <w:t>Функции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наставника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-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предметника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наставника-консультанта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могут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выполняться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одним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или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несколькими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педагогами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образовательной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организации.</w:t>
      </w:r>
    </w:p>
    <w:p w:rsidR="00107BED" w:rsidRPr="009503B2" w:rsidRDefault="00107BED" w:rsidP="000D7331">
      <w:pPr>
        <w:pStyle w:val="a5"/>
        <w:numPr>
          <w:ilvl w:val="2"/>
          <w:numId w:val="8"/>
        </w:numPr>
        <w:tabs>
          <w:tab w:val="left" w:pos="1511"/>
        </w:tabs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Задачи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наставника-консультанта:</w:t>
      </w:r>
    </w:p>
    <w:p w:rsidR="00107BED" w:rsidRPr="00922A18" w:rsidRDefault="00107BED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 w:rsidRPr="00922A18">
        <w:rPr>
          <w:sz w:val="24"/>
          <w:szCs w:val="24"/>
        </w:rPr>
        <w:t>-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согласовать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с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молодым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специалистом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индивидуальный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план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его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профессионального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становления;</w:t>
      </w:r>
    </w:p>
    <w:p w:rsidR="00107BED" w:rsidRPr="00922A18" w:rsidRDefault="00107BED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 w:rsidRPr="00922A18">
        <w:rPr>
          <w:sz w:val="24"/>
          <w:szCs w:val="24"/>
        </w:rPr>
        <w:t>-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создавать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условия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для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профессионального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роста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молодого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специалиста,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его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созидания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и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научного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поиска,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творчества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в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педагогическом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процессе;</w:t>
      </w:r>
    </w:p>
    <w:p w:rsidR="00107BED" w:rsidRPr="00922A18" w:rsidRDefault="00107BED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 w:rsidRPr="00922A18">
        <w:rPr>
          <w:sz w:val="24"/>
          <w:szCs w:val="24"/>
        </w:rPr>
        <w:t>-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объяснять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систему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поощрения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как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внешнюю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(материальную),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так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и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внутреннюю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(оценка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результатов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труда,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признание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со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стороны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коллег);</w:t>
      </w:r>
    </w:p>
    <w:p w:rsidR="00107BED" w:rsidRPr="00922A18" w:rsidRDefault="00107BED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 w:rsidRPr="00922A18">
        <w:rPr>
          <w:sz w:val="24"/>
          <w:szCs w:val="24"/>
        </w:rPr>
        <w:t>-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содействовать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укреплению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и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повышению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престижа,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важности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и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нужности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педагогической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деятельности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в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глазах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молодых специалистов;</w:t>
      </w:r>
    </w:p>
    <w:p w:rsidR="00922A18" w:rsidRPr="00922A18" w:rsidRDefault="00107BED" w:rsidP="000D7331">
      <w:pPr>
        <w:pStyle w:val="a6"/>
        <w:ind w:firstLine="709"/>
        <w:jc w:val="both"/>
        <w:rPr>
          <w:sz w:val="24"/>
          <w:szCs w:val="24"/>
        </w:rPr>
      </w:pPr>
      <w:r w:rsidRPr="00922A18">
        <w:rPr>
          <w:spacing w:val="-1"/>
          <w:sz w:val="24"/>
          <w:szCs w:val="24"/>
        </w:rPr>
        <w:t>-</w:t>
      </w:r>
      <w:r w:rsidR="00BF66C7">
        <w:rPr>
          <w:spacing w:val="-1"/>
          <w:sz w:val="24"/>
          <w:szCs w:val="24"/>
        </w:rPr>
        <w:t xml:space="preserve"> </w:t>
      </w:r>
      <w:r w:rsidRPr="00922A18">
        <w:rPr>
          <w:spacing w:val="-1"/>
          <w:sz w:val="24"/>
          <w:szCs w:val="24"/>
        </w:rPr>
        <w:t>содействовать</w:t>
      </w:r>
      <w:r w:rsidR="00BF66C7">
        <w:rPr>
          <w:spacing w:val="-1"/>
          <w:sz w:val="24"/>
          <w:szCs w:val="24"/>
        </w:rPr>
        <w:t xml:space="preserve"> </w:t>
      </w:r>
      <w:r w:rsidRPr="00922A18">
        <w:rPr>
          <w:sz w:val="24"/>
          <w:szCs w:val="24"/>
        </w:rPr>
        <w:t>адаптации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молодого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специалиста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к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корпоративной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культуре,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усвоению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лучших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традиций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коллектива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и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правил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поведения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в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ОО,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сознательному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и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творческому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отношению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к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выполнению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обязанностей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педагога.</w:t>
      </w:r>
    </w:p>
    <w:p w:rsidR="00922A18" w:rsidRPr="00922A18" w:rsidRDefault="00107BED" w:rsidP="000D7331">
      <w:pPr>
        <w:pStyle w:val="a6"/>
        <w:ind w:firstLine="709"/>
        <w:jc w:val="both"/>
        <w:rPr>
          <w:sz w:val="24"/>
          <w:szCs w:val="24"/>
        </w:rPr>
      </w:pPr>
      <w:r w:rsidRPr="00922A18">
        <w:rPr>
          <w:sz w:val="24"/>
          <w:szCs w:val="24"/>
        </w:rPr>
        <w:t>-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обеспечивать возможность для создания ситуации успеха.</w:t>
      </w:r>
    </w:p>
    <w:p w:rsidR="00922A18" w:rsidRPr="00922A18" w:rsidRDefault="00107BED" w:rsidP="000D7331">
      <w:pPr>
        <w:pStyle w:val="a6"/>
        <w:ind w:firstLine="709"/>
        <w:jc w:val="both"/>
        <w:rPr>
          <w:sz w:val="24"/>
          <w:szCs w:val="24"/>
        </w:rPr>
      </w:pPr>
      <w:r w:rsidRPr="00922A18">
        <w:rPr>
          <w:sz w:val="24"/>
          <w:szCs w:val="24"/>
        </w:rPr>
        <w:t>-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сопровождать подготовку молодого учителя к урокам;</w:t>
      </w:r>
    </w:p>
    <w:p w:rsidR="00107BED" w:rsidRPr="00922A18" w:rsidRDefault="00107BED" w:rsidP="000D7331">
      <w:pPr>
        <w:pStyle w:val="a6"/>
        <w:ind w:firstLine="709"/>
        <w:jc w:val="both"/>
        <w:rPr>
          <w:sz w:val="24"/>
          <w:szCs w:val="24"/>
        </w:rPr>
      </w:pPr>
      <w:r w:rsidRPr="00922A18">
        <w:rPr>
          <w:sz w:val="24"/>
          <w:szCs w:val="24"/>
        </w:rPr>
        <w:t>-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информировать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о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системе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оценки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качества;</w:t>
      </w:r>
    </w:p>
    <w:p w:rsidR="00107BED" w:rsidRPr="00922A18" w:rsidRDefault="00107BED" w:rsidP="000D7331">
      <w:pPr>
        <w:pStyle w:val="a6"/>
        <w:ind w:firstLine="709"/>
        <w:jc w:val="both"/>
        <w:rPr>
          <w:sz w:val="24"/>
          <w:szCs w:val="24"/>
        </w:rPr>
      </w:pPr>
      <w:r w:rsidRPr="00922A18">
        <w:rPr>
          <w:sz w:val="24"/>
          <w:szCs w:val="24"/>
        </w:rPr>
        <w:t>-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осуществлять комплексное методическое сопровождение формирования и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совершенствования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блоков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профессиональных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компетенций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педагога:</w:t>
      </w:r>
      <w:r w:rsidR="00BF66C7">
        <w:rPr>
          <w:sz w:val="24"/>
          <w:szCs w:val="24"/>
        </w:rPr>
        <w:t xml:space="preserve"> предметного, </w:t>
      </w:r>
      <w:r w:rsidR="00922A18" w:rsidRPr="00922A18">
        <w:rPr>
          <w:sz w:val="24"/>
          <w:szCs w:val="24"/>
        </w:rPr>
        <w:t>методического,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психолого-педагогического,</w:t>
      </w:r>
      <w:r w:rsidR="00BF66C7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коммуникативного (включая ИКТ).</w:t>
      </w:r>
    </w:p>
    <w:p w:rsidR="00922A18" w:rsidRPr="009503B2" w:rsidRDefault="00922A18" w:rsidP="000D7331">
      <w:pPr>
        <w:pStyle w:val="a5"/>
        <w:numPr>
          <w:ilvl w:val="2"/>
          <w:numId w:val="6"/>
        </w:numPr>
        <w:tabs>
          <w:tab w:val="left" w:pos="1442"/>
        </w:tabs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Функции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наставника:</w:t>
      </w:r>
    </w:p>
    <w:p w:rsidR="00922A18" w:rsidRPr="009503B2" w:rsidRDefault="00922A18" w:rsidP="000D7331">
      <w:pPr>
        <w:pStyle w:val="a5"/>
        <w:tabs>
          <w:tab w:val="left" w:pos="1652"/>
        </w:tabs>
        <w:ind w:left="0" w:firstLine="709"/>
        <w:rPr>
          <w:sz w:val="24"/>
          <w:szCs w:val="24"/>
        </w:rPr>
      </w:pPr>
      <w:r w:rsidRPr="009503B2">
        <w:rPr>
          <w:sz w:val="24"/>
          <w:szCs w:val="24"/>
        </w:rPr>
        <w:t>Социально-психологическая:</w:t>
      </w:r>
    </w:p>
    <w:p w:rsidR="00922A18" w:rsidRPr="009503B2" w:rsidRDefault="00922A18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создание</w:t>
      </w:r>
      <w:r w:rsidR="00BF66C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благоприятной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атмосферы,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оказание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помощи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молодому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специалисту в выстраивании отношений с коллективом, обучающимися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(студентами)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 их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родителями;</w:t>
      </w:r>
    </w:p>
    <w:p w:rsidR="00922A18" w:rsidRPr="009503B2" w:rsidRDefault="00922A18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C35FB7">
        <w:rPr>
          <w:spacing w:val="-1"/>
          <w:sz w:val="24"/>
          <w:szCs w:val="24"/>
        </w:rPr>
        <w:t xml:space="preserve"> </w:t>
      </w:r>
      <w:r w:rsidRPr="009503B2">
        <w:rPr>
          <w:spacing w:val="-1"/>
          <w:sz w:val="24"/>
          <w:szCs w:val="24"/>
        </w:rPr>
        <w:t>ознакомление</w:t>
      </w:r>
      <w:r w:rsidR="00C35FB7">
        <w:rPr>
          <w:spacing w:val="-1"/>
          <w:sz w:val="24"/>
          <w:szCs w:val="24"/>
        </w:rPr>
        <w:t xml:space="preserve"> </w:t>
      </w:r>
      <w:r w:rsidRPr="009503B2">
        <w:rPr>
          <w:spacing w:val="-1"/>
          <w:sz w:val="24"/>
          <w:szCs w:val="24"/>
        </w:rPr>
        <w:t>с</w:t>
      </w:r>
      <w:r w:rsidR="00C35FB7">
        <w:rPr>
          <w:spacing w:val="-1"/>
          <w:sz w:val="24"/>
          <w:szCs w:val="24"/>
        </w:rPr>
        <w:t xml:space="preserve"> </w:t>
      </w:r>
      <w:r w:rsidRPr="009503B2">
        <w:rPr>
          <w:spacing w:val="-1"/>
          <w:sz w:val="24"/>
          <w:szCs w:val="24"/>
        </w:rPr>
        <w:t>корпоративными</w:t>
      </w:r>
      <w:r w:rsidR="00C35FB7">
        <w:rPr>
          <w:spacing w:val="-1"/>
          <w:sz w:val="24"/>
          <w:szCs w:val="24"/>
        </w:rPr>
        <w:t xml:space="preserve"> </w:t>
      </w:r>
      <w:r w:rsidRPr="009503B2">
        <w:rPr>
          <w:sz w:val="24"/>
          <w:szCs w:val="24"/>
        </w:rPr>
        <w:t>традициями,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приобщение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общественной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жизни,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вовлечение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мероприятия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образовательной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организации;</w:t>
      </w:r>
    </w:p>
    <w:p w:rsidR="00922A18" w:rsidRPr="009503B2" w:rsidRDefault="00922A18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оказание помощи молодым специалистам в осмыслении и преодолении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трудностей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работе,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формировании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позитивного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отношения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своей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деятельности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укрепление стремления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 лучшим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результатам;</w:t>
      </w:r>
    </w:p>
    <w:p w:rsidR="00922A18" w:rsidRPr="009503B2" w:rsidRDefault="00922A18" w:rsidP="00C35FB7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оптимизация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процесса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адаптации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молодого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специалиста,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опорой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знание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его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профессиональных,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деловых,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нравственных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качеств,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особенностей его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личности;</w:t>
      </w:r>
    </w:p>
    <w:p w:rsidR="00922A18" w:rsidRPr="009503B2" w:rsidRDefault="00922A18" w:rsidP="00C35FB7">
      <w:pPr>
        <w:pStyle w:val="a5"/>
        <w:ind w:left="0" w:firstLine="709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C35FB7">
        <w:rPr>
          <w:spacing w:val="-1"/>
          <w:sz w:val="24"/>
          <w:szCs w:val="24"/>
        </w:rPr>
        <w:t xml:space="preserve"> </w:t>
      </w:r>
      <w:r w:rsidRPr="009503B2">
        <w:rPr>
          <w:spacing w:val="-1"/>
          <w:sz w:val="24"/>
          <w:szCs w:val="24"/>
        </w:rPr>
        <w:t>раскрытие</w:t>
      </w:r>
      <w:r w:rsidR="00C35FB7">
        <w:rPr>
          <w:spacing w:val="-1"/>
          <w:sz w:val="24"/>
          <w:szCs w:val="24"/>
        </w:rPr>
        <w:t xml:space="preserve"> </w:t>
      </w:r>
      <w:r w:rsidRPr="009503B2">
        <w:rPr>
          <w:spacing w:val="-1"/>
          <w:sz w:val="24"/>
          <w:szCs w:val="24"/>
        </w:rPr>
        <w:t>творческого</w:t>
      </w:r>
      <w:r w:rsidR="00C35FB7">
        <w:rPr>
          <w:spacing w:val="-1"/>
          <w:sz w:val="24"/>
          <w:szCs w:val="24"/>
        </w:rPr>
        <w:t xml:space="preserve"> </w:t>
      </w:r>
      <w:r w:rsidRPr="009503B2">
        <w:rPr>
          <w:spacing w:val="-1"/>
          <w:sz w:val="24"/>
          <w:szCs w:val="24"/>
        </w:rPr>
        <w:t>потенциала</w:t>
      </w:r>
      <w:r w:rsidR="00C35FB7">
        <w:rPr>
          <w:spacing w:val="-1"/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молодого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специалиста,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привлечение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его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lastRenderedPageBreak/>
        <w:t>экспериментальной,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инновационной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деятельности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школе.</w:t>
      </w:r>
    </w:p>
    <w:p w:rsidR="00922A18" w:rsidRPr="009503B2" w:rsidRDefault="00922A18" w:rsidP="000D7331">
      <w:pPr>
        <w:pStyle w:val="a5"/>
        <w:tabs>
          <w:tab w:val="left" w:pos="1652"/>
        </w:tabs>
        <w:ind w:left="0" w:firstLine="709"/>
        <w:rPr>
          <w:sz w:val="24"/>
          <w:szCs w:val="24"/>
        </w:rPr>
      </w:pPr>
      <w:r w:rsidRPr="009503B2">
        <w:rPr>
          <w:sz w:val="24"/>
          <w:szCs w:val="24"/>
        </w:rPr>
        <w:t>Учебно-дидактическая:</w:t>
      </w:r>
    </w:p>
    <w:p w:rsidR="00922A18" w:rsidRPr="009503B2" w:rsidRDefault="00922A18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оказание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помощи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молодому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специалисту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овладении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профессией;</w:t>
      </w:r>
    </w:p>
    <w:p w:rsidR="00922A18" w:rsidRPr="00107BED" w:rsidRDefault="00922A18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содействие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формированию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молодого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специалиста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умений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навыков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педагогического труда;</w:t>
      </w:r>
    </w:p>
    <w:p w:rsidR="00922A18" w:rsidRPr="009503B2" w:rsidRDefault="00922A18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закрепление интереса к обучающемуся как к главному объекту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педагогической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деятельности;</w:t>
      </w:r>
    </w:p>
    <w:p w:rsidR="00922A18" w:rsidRPr="009503B2" w:rsidRDefault="00922A18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осуществление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руководства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приобретением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практических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навыков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молодым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 xml:space="preserve">специалистом </w:t>
      </w:r>
      <w:proofErr w:type="gramStart"/>
      <w:r w:rsidRPr="009503B2">
        <w:rPr>
          <w:sz w:val="24"/>
          <w:szCs w:val="24"/>
        </w:rPr>
        <w:t>при</w:t>
      </w:r>
      <w:proofErr w:type="gramEnd"/>
      <w:r w:rsidRPr="009503B2">
        <w:rPr>
          <w:sz w:val="24"/>
          <w:szCs w:val="24"/>
        </w:rPr>
        <w:t>:</w:t>
      </w:r>
    </w:p>
    <w:p w:rsidR="00922A18" w:rsidRPr="009503B2" w:rsidRDefault="00922A18" w:rsidP="000D7331">
      <w:pPr>
        <w:pStyle w:val="a5"/>
        <w:tabs>
          <w:tab w:val="left" w:pos="118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формировании молодым специалистом собственной системы работы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</w:t>
      </w:r>
      <w:r w:rsidR="00C35FB7">
        <w:rPr>
          <w:sz w:val="24"/>
          <w:szCs w:val="24"/>
        </w:rPr>
        <w:t xml:space="preserve"> </w:t>
      </w:r>
      <w:proofErr w:type="gramStart"/>
      <w:r w:rsidR="00C35FB7">
        <w:rPr>
          <w:sz w:val="24"/>
          <w:szCs w:val="24"/>
        </w:rPr>
        <w:t>обучающимися</w:t>
      </w:r>
      <w:proofErr w:type="gramEnd"/>
      <w:r w:rsidRPr="009503B2">
        <w:rPr>
          <w:sz w:val="24"/>
          <w:szCs w:val="24"/>
        </w:rPr>
        <w:t>;</w:t>
      </w:r>
    </w:p>
    <w:p w:rsidR="00922A18" w:rsidRPr="009503B2" w:rsidRDefault="00922A18" w:rsidP="000D7331">
      <w:pPr>
        <w:pStyle w:val="a5"/>
        <w:tabs>
          <w:tab w:val="left" w:pos="1182"/>
        </w:tabs>
        <w:ind w:left="0" w:firstLine="709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C35FB7">
        <w:rPr>
          <w:spacing w:val="-1"/>
          <w:sz w:val="24"/>
          <w:szCs w:val="24"/>
        </w:rPr>
        <w:t xml:space="preserve"> </w:t>
      </w:r>
      <w:proofErr w:type="gramStart"/>
      <w:r w:rsidRPr="009503B2">
        <w:rPr>
          <w:spacing w:val="-1"/>
          <w:sz w:val="24"/>
          <w:szCs w:val="24"/>
        </w:rPr>
        <w:t>использовании</w:t>
      </w:r>
      <w:proofErr w:type="gramEnd"/>
      <w:r w:rsidR="00C35FB7">
        <w:rPr>
          <w:spacing w:val="-1"/>
          <w:sz w:val="24"/>
          <w:szCs w:val="24"/>
        </w:rPr>
        <w:t xml:space="preserve"> </w:t>
      </w:r>
      <w:r w:rsidRPr="009503B2">
        <w:rPr>
          <w:sz w:val="24"/>
          <w:szCs w:val="24"/>
        </w:rPr>
        <w:t>им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новых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педагогических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технологий,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разнообразных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форм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 методов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учебно-воспитательной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работы;</w:t>
      </w:r>
    </w:p>
    <w:p w:rsidR="00922A18" w:rsidRPr="009503B2" w:rsidRDefault="00922A18" w:rsidP="000D7331">
      <w:pPr>
        <w:pStyle w:val="a5"/>
        <w:tabs>
          <w:tab w:val="left" w:pos="118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C35FB7">
        <w:rPr>
          <w:sz w:val="24"/>
          <w:szCs w:val="24"/>
        </w:rPr>
        <w:t xml:space="preserve"> </w:t>
      </w:r>
      <w:proofErr w:type="gramStart"/>
      <w:r w:rsidRPr="009503B2">
        <w:rPr>
          <w:sz w:val="24"/>
          <w:szCs w:val="24"/>
        </w:rPr>
        <w:t>формировании</w:t>
      </w:r>
      <w:proofErr w:type="gramEnd"/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организаторских,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управленческих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умений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молодого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специалиста;</w:t>
      </w:r>
    </w:p>
    <w:p w:rsidR="00922A18" w:rsidRPr="009503B2" w:rsidRDefault="00922A18" w:rsidP="000D7331">
      <w:pPr>
        <w:pStyle w:val="a5"/>
        <w:tabs>
          <w:tab w:val="left" w:pos="118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C35FB7">
        <w:rPr>
          <w:sz w:val="24"/>
          <w:szCs w:val="24"/>
        </w:rPr>
        <w:t xml:space="preserve"> </w:t>
      </w:r>
      <w:proofErr w:type="gramStart"/>
      <w:r w:rsidRPr="009503B2">
        <w:rPr>
          <w:sz w:val="24"/>
          <w:szCs w:val="24"/>
        </w:rPr>
        <w:t>осуществлении</w:t>
      </w:r>
      <w:proofErr w:type="gramEnd"/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индивидуальной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работы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обучающимися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 их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родителями;</w:t>
      </w:r>
    </w:p>
    <w:p w:rsidR="00922A18" w:rsidRPr="009503B2" w:rsidRDefault="00922A18" w:rsidP="000D7331">
      <w:pPr>
        <w:pStyle w:val="a5"/>
        <w:tabs>
          <w:tab w:val="left" w:pos="118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взаимодействие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всеми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структурными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подразделениями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образовательной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организации;</w:t>
      </w:r>
    </w:p>
    <w:p w:rsidR="00922A18" w:rsidRPr="009503B2" w:rsidRDefault="00922A18" w:rsidP="000D7331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содействие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создании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для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молодого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специалиста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необходимых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условий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труда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для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развития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его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творческих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способностей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профессионального роста.</w:t>
      </w:r>
    </w:p>
    <w:p w:rsidR="00922A18" w:rsidRPr="009503B2" w:rsidRDefault="00922A18" w:rsidP="00922A18">
      <w:pPr>
        <w:pStyle w:val="a3"/>
        <w:spacing w:before="2"/>
        <w:ind w:left="-567" w:firstLine="0"/>
        <w:rPr>
          <w:sz w:val="24"/>
          <w:szCs w:val="24"/>
        </w:rPr>
      </w:pPr>
    </w:p>
    <w:p w:rsidR="00922A18" w:rsidRPr="00922A18" w:rsidRDefault="00922A18" w:rsidP="000D7331">
      <w:pPr>
        <w:pStyle w:val="a5"/>
        <w:numPr>
          <w:ilvl w:val="0"/>
          <w:numId w:val="10"/>
        </w:numPr>
        <w:ind w:left="0" w:firstLine="0"/>
        <w:jc w:val="center"/>
        <w:rPr>
          <w:b/>
          <w:sz w:val="24"/>
          <w:szCs w:val="24"/>
        </w:rPr>
      </w:pPr>
      <w:r w:rsidRPr="00922A18">
        <w:rPr>
          <w:b/>
          <w:sz w:val="24"/>
          <w:szCs w:val="24"/>
        </w:rPr>
        <w:t>Организационные</w:t>
      </w:r>
      <w:r w:rsidR="00C35FB7">
        <w:rPr>
          <w:b/>
          <w:sz w:val="24"/>
          <w:szCs w:val="24"/>
        </w:rPr>
        <w:t xml:space="preserve"> </w:t>
      </w:r>
      <w:r w:rsidRPr="00922A18">
        <w:rPr>
          <w:b/>
          <w:sz w:val="24"/>
          <w:szCs w:val="24"/>
        </w:rPr>
        <w:t>основы</w:t>
      </w:r>
      <w:r w:rsidR="00C35FB7">
        <w:rPr>
          <w:b/>
          <w:sz w:val="24"/>
          <w:szCs w:val="24"/>
        </w:rPr>
        <w:t xml:space="preserve"> </w:t>
      </w:r>
      <w:r w:rsidRPr="00922A18">
        <w:rPr>
          <w:b/>
          <w:sz w:val="24"/>
          <w:szCs w:val="24"/>
        </w:rPr>
        <w:t>наставничества</w:t>
      </w:r>
    </w:p>
    <w:p w:rsidR="00922A18" w:rsidRPr="009503B2" w:rsidRDefault="00922A18" w:rsidP="000D7331">
      <w:pPr>
        <w:pStyle w:val="a5"/>
        <w:numPr>
          <w:ilvl w:val="1"/>
          <w:numId w:val="5"/>
        </w:numPr>
        <w:ind w:left="0" w:firstLine="709"/>
        <w:jc w:val="both"/>
        <w:rPr>
          <w:b/>
          <w:sz w:val="24"/>
          <w:szCs w:val="24"/>
        </w:rPr>
      </w:pPr>
      <w:r w:rsidRPr="009503B2">
        <w:rPr>
          <w:sz w:val="24"/>
          <w:szCs w:val="24"/>
        </w:rPr>
        <w:t>Назначение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наставника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производится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рекомендации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методического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совета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образовательной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организации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при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согласовании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заместителем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директора,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должностные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обязанности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которого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входят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вопросы организации методической деятельности при обоюдном согласии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наставника и молодого специалиста. Наставничество закрепляется приказом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руководителя,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указанием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срока наставничества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(от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одного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года</w:t>
      </w:r>
      <w:r w:rsidRPr="009503B2">
        <w:rPr>
          <w:b/>
          <w:sz w:val="24"/>
          <w:szCs w:val="24"/>
        </w:rPr>
        <w:t>).</w:t>
      </w:r>
    </w:p>
    <w:p w:rsidR="00922A18" w:rsidRPr="009503B2" w:rsidRDefault="00922A18" w:rsidP="000D7331">
      <w:pPr>
        <w:pStyle w:val="a5"/>
        <w:numPr>
          <w:ilvl w:val="1"/>
          <w:numId w:val="5"/>
        </w:numPr>
        <w:tabs>
          <w:tab w:val="left" w:pos="1302"/>
        </w:tabs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Временные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рамки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наставничества:</w:t>
      </w:r>
    </w:p>
    <w:p w:rsidR="00922A18" w:rsidRPr="009503B2" w:rsidRDefault="00922A18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для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молодых специалистов</w:t>
      </w:r>
      <w:r w:rsidR="00C35FB7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—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через1месяц после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начала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работы;</w:t>
      </w:r>
    </w:p>
    <w:p w:rsidR="00922A18" w:rsidRPr="009503B2" w:rsidRDefault="00922A18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для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студентов-стажеров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—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через</w:t>
      </w:r>
      <w:proofErr w:type="gramStart"/>
      <w:r w:rsidRPr="009503B2">
        <w:rPr>
          <w:sz w:val="24"/>
          <w:szCs w:val="24"/>
        </w:rPr>
        <w:t>1</w:t>
      </w:r>
      <w:proofErr w:type="gramEnd"/>
      <w:r w:rsidRPr="009503B2">
        <w:rPr>
          <w:sz w:val="24"/>
          <w:szCs w:val="24"/>
        </w:rPr>
        <w:t xml:space="preserve"> месяц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после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начала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работы на1 год;</w:t>
      </w:r>
    </w:p>
    <w:p w:rsidR="00922A18" w:rsidRPr="009503B2" w:rsidRDefault="00922A18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для работающих студентов – через 1 месяц после начала работы на период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до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окончания вуза;</w:t>
      </w:r>
    </w:p>
    <w:p w:rsidR="00922A18" w:rsidRPr="009503B2" w:rsidRDefault="00922A18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2D7C82">
        <w:rPr>
          <w:spacing w:val="-1"/>
          <w:sz w:val="24"/>
          <w:szCs w:val="24"/>
        </w:rPr>
        <w:t xml:space="preserve"> </w:t>
      </w:r>
      <w:r w:rsidRPr="009503B2">
        <w:rPr>
          <w:spacing w:val="-1"/>
          <w:sz w:val="24"/>
          <w:szCs w:val="24"/>
        </w:rPr>
        <w:t>для</w:t>
      </w:r>
      <w:r w:rsidR="002D7C82">
        <w:rPr>
          <w:spacing w:val="-1"/>
          <w:sz w:val="24"/>
          <w:szCs w:val="24"/>
        </w:rPr>
        <w:t xml:space="preserve"> </w:t>
      </w:r>
      <w:r w:rsidRPr="009503B2">
        <w:rPr>
          <w:spacing w:val="-1"/>
          <w:sz w:val="24"/>
          <w:szCs w:val="24"/>
        </w:rPr>
        <w:t>демобилизованных</w:t>
      </w:r>
      <w:r w:rsidR="002D7C82">
        <w:rPr>
          <w:spacing w:val="-1"/>
          <w:sz w:val="24"/>
          <w:szCs w:val="24"/>
        </w:rPr>
        <w:t xml:space="preserve"> </w:t>
      </w:r>
      <w:r w:rsidRPr="009503B2">
        <w:rPr>
          <w:sz w:val="24"/>
          <w:szCs w:val="24"/>
        </w:rPr>
        <w:t>из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рядов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вооруженных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сил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РФ–через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1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месяц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после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начала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работы.</w:t>
      </w:r>
    </w:p>
    <w:p w:rsidR="00922A18" w:rsidRPr="009503B2" w:rsidRDefault="00922A18" w:rsidP="000D7331">
      <w:pPr>
        <w:pStyle w:val="a5"/>
        <w:numPr>
          <w:ilvl w:val="1"/>
          <w:numId w:val="5"/>
        </w:numPr>
        <w:tabs>
          <w:tab w:val="left" w:pos="1650"/>
        </w:tabs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Наставник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утверждается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заседании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методического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(педагогического)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совета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образовательной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организации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следующим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критериям:</w:t>
      </w:r>
    </w:p>
    <w:p w:rsidR="00922A18" w:rsidRPr="009503B2" w:rsidRDefault="00922A18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высокий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уровень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профессиональной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подготовки;</w:t>
      </w:r>
    </w:p>
    <w:p w:rsidR="00922A18" w:rsidRDefault="00922A18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развитые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коммуникативные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навыки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гибкость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общении;</w:t>
      </w:r>
    </w:p>
    <w:p w:rsidR="00922A18" w:rsidRPr="00922A18" w:rsidRDefault="00922A18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2D7C82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положительный</w:t>
      </w:r>
      <w:r w:rsidR="002D7C82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опыт</w:t>
      </w:r>
      <w:r w:rsidR="002D7C82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воспитательной</w:t>
      </w:r>
      <w:r w:rsidR="002D7C82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и</w:t>
      </w:r>
      <w:r w:rsidR="002D7C82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методической</w:t>
      </w:r>
      <w:r w:rsidR="002D7C82">
        <w:rPr>
          <w:sz w:val="24"/>
          <w:szCs w:val="24"/>
        </w:rPr>
        <w:t xml:space="preserve"> </w:t>
      </w:r>
      <w:r w:rsidRPr="00922A18">
        <w:rPr>
          <w:sz w:val="24"/>
          <w:szCs w:val="24"/>
        </w:rPr>
        <w:t>работы;</w:t>
      </w:r>
    </w:p>
    <w:p w:rsidR="00922A18" w:rsidRPr="009503B2" w:rsidRDefault="00922A18" w:rsidP="000D7331">
      <w:pPr>
        <w:pStyle w:val="a5"/>
        <w:tabs>
          <w:tab w:val="left" w:pos="461"/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стабильные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результаты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работе;</w:t>
      </w:r>
    </w:p>
    <w:p w:rsidR="00922A18" w:rsidRPr="009503B2" w:rsidRDefault="00922A18" w:rsidP="000D7331">
      <w:pPr>
        <w:pStyle w:val="a5"/>
        <w:tabs>
          <w:tab w:val="left" w:pos="461"/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способность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делиться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профессиональным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опытом;</w:t>
      </w:r>
    </w:p>
    <w:p w:rsidR="00922A18" w:rsidRPr="009503B2" w:rsidRDefault="00922A18" w:rsidP="000D7331">
      <w:pPr>
        <w:pStyle w:val="a5"/>
        <w:tabs>
          <w:tab w:val="left" w:pos="461"/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стаж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педагогической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деятельности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не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менее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5 лет.</w:t>
      </w:r>
    </w:p>
    <w:p w:rsidR="00922A18" w:rsidRPr="009503B2" w:rsidRDefault="00922A18" w:rsidP="000D7331">
      <w:pPr>
        <w:pStyle w:val="a5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В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качестве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коллективного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наставника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может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выступать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часть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педагогического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коллектива,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учителя,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имеющие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стаж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работы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образовательной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организации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не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менее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5-х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лет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стремление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оказывать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помощь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поддержку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молодым учителям.</w:t>
      </w:r>
    </w:p>
    <w:p w:rsidR="00922A18" w:rsidRPr="009503B2" w:rsidRDefault="00922A18" w:rsidP="000D7331">
      <w:pPr>
        <w:pStyle w:val="a5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Наставник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может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сопровождать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одновременно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не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более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двух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молодых специалистов.</w:t>
      </w:r>
    </w:p>
    <w:p w:rsidR="00922A18" w:rsidRPr="009503B2" w:rsidRDefault="00922A18" w:rsidP="000D7331">
      <w:pPr>
        <w:pStyle w:val="a5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Назначение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замена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(завершение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полномочий)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наставника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производится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приказом руководителя в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случаях:</w:t>
      </w:r>
    </w:p>
    <w:p w:rsidR="00922A18" w:rsidRPr="009503B2" w:rsidRDefault="00922A18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основании</w:t>
      </w:r>
      <w:r w:rsidR="002D7C82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личного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заявления молодого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специалиста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или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наставника;</w:t>
      </w:r>
    </w:p>
    <w:p w:rsidR="00922A18" w:rsidRPr="009503B2" w:rsidRDefault="00922A18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длительного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отсутствия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наставника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причине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болезни,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ухода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за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ребенком, ухода за нетрудоспособным членом семьи, длительного отпуска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сроком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до одного года,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командировки,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обучения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иным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причинам;</w:t>
      </w:r>
    </w:p>
    <w:p w:rsidR="00922A18" w:rsidRPr="009503B2" w:rsidRDefault="00922A18" w:rsidP="000D7331">
      <w:pPr>
        <w:pStyle w:val="a5"/>
        <w:tabs>
          <w:tab w:val="left" w:pos="461"/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увольнения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наставника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или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молодого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специалиста;</w:t>
      </w:r>
    </w:p>
    <w:p w:rsidR="00922A18" w:rsidRPr="009503B2" w:rsidRDefault="00922A18" w:rsidP="000D7331">
      <w:pPr>
        <w:pStyle w:val="a5"/>
        <w:tabs>
          <w:tab w:val="left" w:pos="461"/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перевода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другую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работу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наставника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или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молодого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специалиста;</w:t>
      </w:r>
    </w:p>
    <w:p w:rsidR="00922A18" w:rsidRPr="009503B2" w:rsidRDefault="00922A18" w:rsidP="000D7331">
      <w:pPr>
        <w:pStyle w:val="a5"/>
        <w:tabs>
          <w:tab w:val="left" w:pos="461"/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привлечения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наставника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дисциплинарной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ответственности;</w:t>
      </w:r>
    </w:p>
    <w:p w:rsidR="00922A18" w:rsidRPr="009503B2" w:rsidRDefault="00922A18" w:rsidP="000D7331">
      <w:pPr>
        <w:pStyle w:val="a5"/>
        <w:tabs>
          <w:tab w:val="left" w:pos="461"/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психологической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несовместимости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наставника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подшефного.</w:t>
      </w:r>
    </w:p>
    <w:p w:rsidR="00922A18" w:rsidRPr="009503B2" w:rsidRDefault="00922A18" w:rsidP="000D7331">
      <w:pPr>
        <w:pStyle w:val="a5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Руководитель образовательной организации поощряет работников,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добросовестно исполняющих функции по наставничеству в соответствии сост.191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Трудового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кодекса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Российской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Федерации,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коллективным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договором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Положением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оплате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труда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работников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образовательной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организации.</w:t>
      </w:r>
    </w:p>
    <w:p w:rsidR="00922A18" w:rsidRPr="009503B2" w:rsidRDefault="00922A18" w:rsidP="00922A18">
      <w:pPr>
        <w:pStyle w:val="a3"/>
        <w:spacing w:before="6"/>
        <w:ind w:left="-567" w:firstLine="0"/>
        <w:rPr>
          <w:sz w:val="24"/>
          <w:szCs w:val="24"/>
        </w:rPr>
      </w:pPr>
    </w:p>
    <w:p w:rsidR="00922A18" w:rsidRPr="00922A18" w:rsidRDefault="00922A18" w:rsidP="000D7331">
      <w:pPr>
        <w:pStyle w:val="a5"/>
        <w:numPr>
          <w:ilvl w:val="0"/>
          <w:numId w:val="10"/>
        </w:numPr>
        <w:ind w:left="0" w:firstLine="0"/>
        <w:jc w:val="center"/>
        <w:rPr>
          <w:b/>
          <w:sz w:val="24"/>
          <w:szCs w:val="24"/>
        </w:rPr>
      </w:pPr>
      <w:r w:rsidRPr="00922A18">
        <w:rPr>
          <w:b/>
          <w:sz w:val="24"/>
          <w:szCs w:val="24"/>
        </w:rPr>
        <w:t>Обязанностинаставника</w:t>
      </w:r>
    </w:p>
    <w:p w:rsidR="00922A18" w:rsidRPr="009503B2" w:rsidRDefault="00922A18" w:rsidP="000D7331">
      <w:pPr>
        <w:pStyle w:val="a5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Знать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требования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законодательства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сфере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образования,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нормативных правовых и иных актов, определяющих права и обязанностимолодого специалиста по занимаемойдолжности.</w:t>
      </w:r>
    </w:p>
    <w:p w:rsidR="00922A18" w:rsidRPr="009503B2" w:rsidRDefault="00922A18" w:rsidP="000D7331">
      <w:pPr>
        <w:pStyle w:val="a5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Находиться в постоянном взаимодействии со всеми структурами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образовательной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организации,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осуществляющими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работу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категорией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начинающих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педагогов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(предметные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кафедры,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психологические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службы,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школа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молодого учителя,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методический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(педагогический)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совет).</w:t>
      </w:r>
    </w:p>
    <w:p w:rsidR="00922A18" w:rsidRPr="009503B2" w:rsidRDefault="00922A18" w:rsidP="000D7331">
      <w:pPr>
        <w:pStyle w:val="a5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Участвовать в обсуждении вопросов, связанных с педагогической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деятельностью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молодого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специалиста,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вносить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предложения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его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поощрении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или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применении мер дисциплинарного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воздействия.</w:t>
      </w:r>
    </w:p>
    <w:p w:rsidR="00922A18" w:rsidRPr="009503B2" w:rsidRDefault="00922A18" w:rsidP="000D7331">
      <w:pPr>
        <w:pStyle w:val="a5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Представлять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отчет о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работе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наставника (не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реже 2-хразвгод).</w:t>
      </w:r>
    </w:p>
    <w:p w:rsidR="00922A18" w:rsidRPr="006E0A1D" w:rsidRDefault="00922A18" w:rsidP="000D7331">
      <w:pPr>
        <w:pStyle w:val="a5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Наставник-предметник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обязан:</w:t>
      </w:r>
    </w:p>
    <w:p w:rsidR="006E0A1D" w:rsidRPr="009503B2" w:rsidRDefault="006E0A1D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разработать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совместно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молодым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специалистом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индивидуальный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план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его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профессионального сопровождения формирования и развития у молодого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специалиста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четырех блоков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профессиональных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компетенций;</w:t>
      </w:r>
    </w:p>
    <w:p w:rsidR="006E0A1D" w:rsidRPr="009503B2" w:rsidRDefault="006E0A1D" w:rsidP="000D7331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сопровождать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подготовку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молодого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специалиста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осуществлению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трудовых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действий: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подготовка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учебным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занятиям,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внеклассным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мероприятиям;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оценка планируемых результатов и др.;</w:t>
      </w:r>
    </w:p>
    <w:p w:rsidR="006E0A1D" w:rsidRPr="009503B2" w:rsidRDefault="006E0A1D" w:rsidP="000D7331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проводить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разработку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тематического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поурочного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планирования;</w:t>
      </w:r>
    </w:p>
    <w:p w:rsidR="006E0A1D" w:rsidRPr="009503B2" w:rsidRDefault="006E0A1D" w:rsidP="000D7331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проводить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все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виды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анализа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урока;</w:t>
      </w:r>
    </w:p>
    <w:p w:rsidR="006E0A1D" w:rsidRPr="009503B2" w:rsidRDefault="006E0A1D" w:rsidP="000D7331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организовать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взаимопосещение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занятий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(</w:t>
      </w:r>
      <w:proofErr w:type="gramStart"/>
      <w:r w:rsidRPr="009503B2">
        <w:rPr>
          <w:sz w:val="24"/>
          <w:szCs w:val="24"/>
        </w:rPr>
        <w:t>наставник–молодой</w:t>
      </w:r>
      <w:proofErr w:type="gramEnd"/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специалист–опытные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педагоги).</w:t>
      </w:r>
    </w:p>
    <w:p w:rsidR="006E0A1D" w:rsidRPr="009503B2" w:rsidRDefault="006E0A1D" w:rsidP="000D7331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осуществлять включение молодого специалиста в общественную жизнь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коллектива,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содействовать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расширению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общекультурного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профессионального кругозора,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т.ч.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 личном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примере;</w:t>
      </w:r>
    </w:p>
    <w:p w:rsidR="006E0A1D" w:rsidRPr="009503B2" w:rsidRDefault="006E0A1D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объяснять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систему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поощрения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как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внешнюю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(материальную),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так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внутреннюю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(оценка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результатов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труда,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признание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стороны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коллег);</w:t>
      </w:r>
    </w:p>
    <w:p w:rsidR="006E0A1D" w:rsidRPr="009503B2" w:rsidRDefault="006E0A1D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создавать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условия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для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созидания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научного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поиска,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творчества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педагогическом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процессе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через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привлечение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инновационной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деятельности;</w:t>
      </w:r>
    </w:p>
    <w:p w:rsidR="006E0A1D" w:rsidRPr="009503B2" w:rsidRDefault="006E0A1D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содействовать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укреплению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повышению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уровня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престижности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преподавательской деятельности, организуя участие в мероприятиях для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начинающих педагогов различных уровней (слеты, конференции, форумы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 др.);</w:t>
      </w:r>
    </w:p>
    <w:p w:rsidR="006E0A1D" w:rsidRDefault="006E0A1D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4444DC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рекомендовать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участие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профессиональных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конкурсах.</w:t>
      </w:r>
    </w:p>
    <w:p w:rsidR="00203E6E" w:rsidRPr="009503B2" w:rsidRDefault="00203E6E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</w:p>
    <w:p w:rsidR="006E0A1D" w:rsidRPr="006E0A1D" w:rsidRDefault="006E0A1D" w:rsidP="000D7331">
      <w:pPr>
        <w:pStyle w:val="a5"/>
        <w:numPr>
          <w:ilvl w:val="0"/>
          <w:numId w:val="10"/>
        </w:numPr>
        <w:spacing w:before="192"/>
        <w:ind w:left="0" w:firstLine="0"/>
        <w:jc w:val="center"/>
        <w:rPr>
          <w:b/>
          <w:sz w:val="24"/>
          <w:szCs w:val="24"/>
        </w:rPr>
      </w:pPr>
      <w:r w:rsidRPr="006E0A1D">
        <w:rPr>
          <w:b/>
          <w:sz w:val="24"/>
          <w:szCs w:val="24"/>
        </w:rPr>
        <w:t>Права</w:t>
      </w:r>
      <w:r w:rsidR="00303EBD">
        <w:rPr>
          <w:b/>
          <w:sz w:val="24"/>
          <w:szCs w:val="24"/>
        </w:rPr>
        <w:t xml:space="preserve"> </w:t>
      </w:r>
      <w:r w:rsidRPr="006E0A1D">
        <w:rPr>
          <w:b/>
          <w:sz w:val="24"/>
          <w:szCs w:val="24"/>
        </w:rPr>
        <w:t>наставника</w:t>
      </w:r>
    </w:p>
    <w:p w:rsidR="006E0A1D" w:rsidRPr="009503B2" w:rsidRDefault="006E0A1D" w:rsidP="000D7331">
      <w:pPr>
        <w:pStyle w:val="a5"/>
        <w:numPr>
          <w:ilvl w:val="1"/>
          <w:numId w:val="3"/>
        </w:numPr>
        <w:ind w:left="0" w:firstLine="707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Привлекать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согласия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курирующего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заместителя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руководителя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других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lastRenderedPageBreak/>
        <w:t>работников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образовательной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организации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для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оказания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помощи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молодому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специалисту.</w:t>
      </w:r>
    </w:p>
    <w:p w:rsidR="006E0A1D" w:rsidRDefault="006E0A1D" w:rsidP="000D7331">
      <w:pPr>
        <w:pStyle w:val="a5"/>
        <w:numPr>
          <w:ilvl w:val="1"/>
          <w:numId w:val="3"/>
        </w:numPr>
        <w:tabs>
          <w:tab w:val="left" w:pos="1288"/>
        </w:tabs>
        <w:ind w:left="0" w:firstLine="707"/>
        <w:jc w:val="both"/>
        <w:rPr>
          <w:sz w:val="24"/>
          <w:szCs w:val="24"/>
        </w:rPr>
      </w:pPr>
      <w:r w:rsidRPr="009503B2">
        <w:rPr>
          <w:spacing w:val="-1"/>
          <w:sz w:val="24"/>
          <w:szCs w:val="24"/>
        </w:rPr>
        <w:t>Требовать</w:t>
      </w:r>
      <w:r w:rsidR="00303EBD">
        <w:rPr>
          <w:spacing w:val="-1"/>
          <w:sz w:val="24"/>
          <w:szCs w:val="24"/>
        </w:rPr>
        <w:t xml:space="preserve"> </w:t>
      </w:r>
      <w:r w:rsidRPr="009503B2">
        <w:rPr>
          <w:spacing w:val="-1"/>
          <w:sz w:val="24"/>
          <w:szCs w:val="24"/>
        </w:rPr>
        <w:t>рабочие</w:t>
      </w:r>
      <w:r w:rsidR="00303EBD">
        <w:rPr>
          <w:spacing w:val="-1"/>
          <w:sz w:val="24"/>
          <w:szCs w:val="24"/>
        </w:rPr>
        <w:t xml:space="preserve"> </w:t>
      </w:r>
      <w:r w:rsidRPr="009503B2">
        <w:rPr>
          <w:sz w:val="24"/>
          <w:szCs w:val="24"/>
        </w:rPr>
        <w:t>отчеты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молодого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специалиста,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как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устной,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так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письменной форме.</w:t>
      </w:r>
    </w:p>
    <w:p w:rsidR="00203E6E" w:rsidRDefault="00203E6E" w:rsidP="00203E6E">
      <w:pPr>
        <w:pStyle w:val="a5"/>
        <w:ind w:left="0" w:firstLine="0"/>
        <w:rPr>
          <w:b/>
          <w:sz w:val="24"/>
          <w:szCs w:val="24"/>
        </w:rPr>
      </w:pPr>
    </w:p>
    <w:p w:rsidR="006E0A1D" w:rsidRPr="006E0A1D" w:rsidRDefault="006E0A1D" w:rsidP="000D7331">
      <w:pPr>
        <w:pStyle w:val="a5"/>
        <w:numPr>
          <w:ilvl w:val="0"/>
          <w:numId w:val="10"/>
        </w:numPr>
        <w:ind w:left="0" w:firstLine="0"/>
        <w:jc w:val="center"/>
        <w:rPr>
          <w:b/>
          <w:sz w:val="24"/>
          <w:szCs w:val="24"/>
        </w:rPr>
      </w:pPr>
      <w:r w:rsidRPr="006E0A1D">
        <w:rPr>
          <w:b/>
          <w:sz w:val="24"/>
          <w:szCs w:val="24"/>
        </w:rPr>
        <w:t>Обязанности</w:t>
      </w:r>
      <w:r w:rsidR="00303EBD">
        <w:rPr>
          <w:b/>
          <w:sz w:val="24"/>
          <w:szCs w:val="24"/>
        </w:rPr>
        <w:t xml:space="preserve"> </w:t>
      </w:r>
      <w:r w:rsidRPr="006E0A1D">
        <w:rPr>
          <w:b/>
          <w:sz w:val="24"/>
          <w:szCs w:val="24"/>
        </w:rPr>
        <w:t>молодого</w:t>
      </w:r>
      <w:r w:rsidR="00303EBD">
        <w:rPr>
          <w:b/>
          <w:sz w:val="24"/>
          <w:szCs w:val="24"/>
        </w:rPr>
        <w:t xml:space="preserve"> </w:t>
      </w:r>
      <w:r w:rsidRPr="006E0A1D">
        <w:rPr>
          <w:b/>
          <w:sz w:val="24"/>
          <w:szCs w:val="24"/>
        </w:rPr>
        <w:t>специалиста</w:t>
      </w:r>
    </w:p>
    <w:p w:rsidR="006E0A1D" w:rsidRPr="009503B2" w:rsidRDefault="006E0A1D" w:rsidP="000D7331">
      <w:pPr>
        <w:pStyle w:val="a5"/>
        <w:numPr>
          <w:ilvl w:val="1"/>
          <w:numId w:val="2"/>
        </w:numPr>
        <w:tabs>
          <w:tab w:val="left" w:pos="1463"/>
        </w:tabs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Изучать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Федеральный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закон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от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29.12.2012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№273-ФЗ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"Об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образовании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Российской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Федерации",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иные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федеральные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законы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нормативные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правовые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акты,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регулирующие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образовательную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деятельность.</w:t>
      </w:r>
    </w:p>
    <w:p w:rsidR="006E0A1D" w:rsidRPr="006E0A1D" w:rsidRDefault="006E0A1D" w:rsidP="000D7331">
      <w:pPr>
        <w:pStyle w:val="a5"/>
        <w:numPr>
          <w:ilvl w:val="1"/>
          <w:numId w:val="2"/>
        </w:numPr>
        <w:tabs>
          <w:tab w:val="left" w:pos="1322"/>
        </w:tabs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Выполнять индивидуальный план профессионального становления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(сопровождения)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сроки,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определенные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данным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локальным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актом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руководителя.</w:t>
      </w:r>
    </w:p>
    <w:p w:rsidR="006E0A1D" w:rsidRPr="009503B2" w:rsidRDefault="006E0A1D" w:rsidP="000D7331">
      <w:pPr>
        <w:pStyle w:val="a5"/>
        <w:numPr>
          <w:ilvl w:val="1"/>
          <w:numId w:val="2"/>
        </w:numPr>
        <w:tabs>
          <w:tab w:val="left" w:pos="1545"/>
        </w:tabs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Постоянно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работать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над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повышением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профессионального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мастерства,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овладевать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практическими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навыками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занимаемой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должности.</w:t>
      </w:r>
    </w:p>
    <w:p w:rsidR="006E0A1D" w:rsidRPr="009503B2" w:rsidRDefault="006E0A1D" w:rsidP="000D7331">
      <w:pPr>
        <w:pStyle w:val="a5"/>
        <w:numPr>
          <w:ilvl w:val="1"/>
          <w:numId w:val="2"/>
        </w:numPr>
        <w:tabs>
          <w:tab w:val="left" w:pos="1408"/>
        </w:tabs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Учиться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наставника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передовым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методам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формам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работы,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правильно строить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свои взаимоотношения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 ним.</w:t>
      </w:r>
    </w:p>
    <w:p w:rsidR="006E0A1D" w:rsidRPr="009503B2" w:rsidRDefault="006E0A1D" w:rsidP="000D7331">
      <w:pPr>
        <w:pStyle w:val="a5"/>
        <w:numPr>
          <w:ilvl w:val="1"/>
          <w:numId w:val="2"/>
        </w:numPr>
        <w:tabs>
          <w:tab w:val="left" w:pos="1302"/>
        </w:tabs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Повышать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свой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образовательный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культурный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уровень.</w:t>
      </w:r>
    </w:p>
    <w:p w:rsidR="006E0A1D" w:rsidRPr="009503B2" w:rsidRDefault="006E0A1D" w:rsidP="000D7331">
      <w:pPr>
        <w:pStyle w:val="a5"/>
        <w:numPr>
          <w:ilvl w:val="1"/>
          <w:numId w:val="2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 xml:space="preserve">Своевременно </w:t>
      </w:r>
      <w:proofErr w:type="gramStart"/>
      <w:r w:rsidRPr="009503B2">
        <w:rPr>
          <w:sz w:val="24"/>
          <w:szCs w:val="24"/>
        </w:rPr>
        <w:t>отчитываться о выполнении</w:t>
      </w:r>
      <w:proofErr w:type="gramEnd"/>
      <w:r w:rsidRPr="009503B2">
        <w:rPr>
          <w:sz w:val="24"/>
          <w:szCs w:val="24"/>
        </w:rPr>
        <w:t xml:space="preserve"> индивидуального планапедагогического становления (сопровождения).</w:t>
      </w:r>
    </w:p>
    <w:p w:rsidR="006E0A1D" w:rsidRPr="009503B2" w:rsidRDefault="006E0A1D" w:rsidP="000D7331">
      <w:pPr>
        <w:pStyle w:val="a3"/>
        <w:ind w:left="0" w:firstLine="709"/>
        <w:rPr>
          <w:sz w:val="24"/>
          <w:szCs w:val="24"/>
        </w:rPr>
      </w:pPr>
    </w:p>
    <w:p w:rsidR="006E0A1D" w:rsidRPr="006E0A1D" w:rsidRDefault="006E0A1D" w:rsidP="000D7331">
      <w:pPr>
        <w:pStyle w:val="a5"/>
        <w:numPr>
          <w:ilvl w:val="0"/>
          <w:numId w:val="10"/>
        </w:numPr>
        <w:ind w:left="0" w:firstLine="0"/>
        <w:jc w:val="center"/>
        <w:rPr>
          <w:b/>
          <w:sz w:val="24"/>
          <w:szCs w:val="24"/>
        </w:rPr>
      </w:pPr>
      <w:r w:rsidRPr="006E0A1D">
        <w:rPr>
          <w:b/>
          <w:sz w:val="24"/>
          <w:szCs w:val="24"/>
        </w:rPr>
        <w:t>Правамолодогоспециалиста</w:t>
      </w:r>
    </w:p>
    <w:p w:rsidR="006E0A1D" w:rsidRPr="009503B2" w:rsidRDefault="006E0A1D" w:rsidP="000D7331">
      <w:pPr>
        <w:pStyle w:val="a5"/>
        <w:numPr>
          <w:ilvl w:val="1"/>
          <w:numId w:val="1"/>
        </w:numPr>
        <w:tabs>
          <w:tab w:val="left" w:pos="1353"/>
        </w:tabs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Вносить на рассмотрение курирующего заместителя директора 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(или)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методического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совета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предложения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совершенствованию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работы,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связанной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наставничеством.</w:t>
      </w:r>
    </w:p>
    <w:p w:rsidR="006E0A1D" w:rsidRPr="009503B2" w:rsidRDefault="006E0A1D" w:rsidP="000D7331">
      <w:pPr>
        <w:pStyle w:val="a5"/>
        <w:numPr>
          <w:ilvl w:val="1"/>
          <w:numId w:val="1"/>
        </w:numPr>
        <w:tabs>
          <w:tab w:val="left" w:pos="1302"/>
        </w:tabs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Защищать</w:t>
      </w:r>
      <w:r w:rsidR="00303EBD">
        <w:rPr>
          <w:sz w:val="24"/>
          <w:szCs w:val="24"/>
        </w:rPr>
        <w:t xml:space="preserve"> </w:t>
      </w:r>
      <w:proofErr w:type="gramStart"/>
      <w:r w:rsidRPr="009503B2">
        <w:rPr>
          <w:sz w:val="24"/>
          <w:szCs w:val="24"/>
        </w:rPr>
        <w:t>свои</w:t>
      </w:r>
      <w:proofErr w:type="gramEnd"/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профессиональные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честь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достоинство.</w:t>
      </w:r>
    </w:p>
    <w:p w:rsidR="006E0A1D" w:rsidRPr="009503B2" w:rsidRDefault="006E0A1D" w:rsidP="000D7331">
      <w:pPr>
        <w:pStyle w:val="a5"/>
        <w:numPr>
          <w:ilvl w:val="1"/>
          <w:numId w:val="1"/>
        </w:numPr>
        <w:tabs>
          <w:tab w:val="left" w:pos="1360"/>
        </w:tabs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Знакомиться с жалобами и другими документами, содержащими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оценку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его работы,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давать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ним объяснения.</w:t>
      </w:r>
    </w:p>
    <w:p w:rsidR="006E0A1D" w:rsidRPr="009503B2" w:rsidRDefault="006E0A1D" w:rsidP="000D7331">
      <w:pPr>
        <w:pStyle w:val="a5"/>
        <w:numPr>
          <w:ilvl w:val="1"/>
          <w:numId w:val="1"/>
        </w:numPr>
        <w:tabs>
          <w:tab w:val="left" w:pos="1509"/>
        </w:tabs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Изучать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деятельность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иных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организаций,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осуществляющих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образовательную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деятельность.</w:t>
      </w:r>
    </w:p>
    <w:p w:rsidR="006E0A1D" w:rsidRPr="009503B2" w:rsidRDefault="006E0A1D" w:rsidP="000D7331">
      <w:pPr>
        <w:pStyle w:val="a5"/>
        <w:numPr>
          <w:ilvl w:val="1"/>
          <w:numId w:val="1"/>
        </w:numPr>
        <w:tabs>
          <w:tab w:val="left" w:pos="1302"/>
        </w:tabs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Систематически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повышать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свой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профессиональный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уровень.</w:t>
      </w:r>
    </w:p>
    <w:p w:rsidR="006E0A1D" w:rsidRPr="009503B2" w:rsidRDefault="006E0A1D" w:rsidP="000D7331">
      <w:pPr>
        <w:pStyle w:val="a3"/>
        <w:ind w:left="0" w:firstLine="709"/>
        <w:rPr>
          <w:sz w:val="24"/>
          <w:szCs w:val="24"/>
        </w:rPr>
      </w:pPr>
    </w:p>
    <w:p w:rsidR="006E0A1D" w:rsidRPr="006E0A1D" w:rsidRDefault="006E0A1D" w:rsidP="000D7331">
      <w:pPr>
        <w:pStyle w:val="a5"/>
        <w:numPr>
          <w:ilvl w:val="0"/>
          <w:numId w:val="10"/>
        </w:numPr>
        <w:ind w:left="0" w:firstLine="0"/>
        <w:jc w:val="center"/>
        <w:rPr>
          <w:b/>
          <w:sz w:val="24"/>
          <w:szCs w:val="24"/>
        </w:rPr>
      </w:pPr>
      <w:r w:rsidRPr="006E0A1D">
        <w:rPr>
          <w:b/>
          <w:sz w:val="24"/>
          <w:szCs w:val="24"/>
        </w:rPr>
        <w:t>Руководство</w:t>
      </w:r>
      <w:r w:rsidR="00303EBD">
        <w:rPr>
          <w:b/>
          <w:sz w:val="24"/>
          <w:szCs w:val="24"/>
        </w:rPr>
        <w:t xml:space="preserve"> </w:t>
      </w:r>
      <w:r w:rsidRPr="006E0A1D">
        <w:rPr>
          <w:b/>
          <w:sz w:val="24"/>
          <w:szCs w:val="24"/>
        </w:rPr>
        <w:t>совместной</w:t>
      </w:r>
      <w:r w:rsidR="00303EBD">
        <w:rPr>
          <w:b/>
          <w:sz w:val="24"/>
          <w:szCs w:val="24"/>
        </w:rPr>
        <w:t xml:space="preserve"> </w:t>
      </w:r>
      <w:r w:rsidRPr="006E0A1D">
        <w:rPr>
          <w:b/>
          <w:sz w:val="24"/>
          <w:szCs w:val="24"/>
        </w:rPr>
        <w:t>работой</w:t>
      </w:r>
      <w:r w:rsidR="00303EBD">
        <w:rPr>
          <w:b/>
          <w:sz w:val="24"/>
          <w:szCs w:val="24"/>
        </w:rPr>
        <w:t xml:space="preserve"> </w:t>
      </w:r>
      <w:r w:rsidRPr="006E0A1D">
        <w:rPr>
          <w:b/>
          <w:sz w:val="24"/>
          <w:szCs w:val="24"/>
        </w:rPr>
        <w:t>молодого</w:t>
      </w:r>
      <w:r w:rsidR="00303EBD">
        <w:rPr>
          <w:b/>
          <w:sz w:val="24"/>
          <w:szCs w:val="24"/>
        </w:rPr>
        <w:t xml:space="preserve"> </w:t>
      </w:r>
      <w:r w:rsidRPr="006E0A1D">
        <w:rPr>
          <w:b/>
          <w:sz w:val="24"/>
          <w:szCs w:val="24"/>
        </w:rPr>
        <w:t>специалиста</w:t>
      </w:r>
      <w:r w:rsidR="00303EBD">
        <w:rPr>
          <w:b/>
          <w:sz w:val="24"/>
          <w:szCs w:val="24"/>
        </w:rPr>
        <w:t xml:space="preserve"> </w:t>
      </w:r>
      <w:r w:rsidRPr="006E0A1D">
        <w:rPr>
          <w:b/>
          <w:sz w:val="24"/>
          <w:szCs w:val="24"/>
        </w:rPr>
        <w:t>и</w:t>
      </w:r>
      <w:r w:rsidR="00303EBD">
        <w:rPr>
          <w:b/>
          <w:sz w:val="24"/>
          <w:szCs w:val="24"/>
        </w:rPr>
        <w:t xml:space="preserve"> </w:t>
      </w:r>
      <w:r w:rsidRPr="006E0A1D">
        <w:rPr>
          <w:b/>
          <w:sz w:val="24"/>
          <w:szCs w:val="24"/>
        </w:rPr>
        <w:t>наставника</w:t>
      </w:r>
    </w:p>
    <w:p w:rsidR="006E0A1D" w:rsidRPr="009503B2" w:rsidRDefault="006E0A1D" w:rsidP="000D7331">
      <w:pPr>
        <w:pStyle w:val="a5"/>
        <w:numPr>
          <w:ilvl w:val="1"/>
          <w:numId w:val="10"/>
        </w:numPr>
        <w:tabs>
          <w:tab w:val="left" w:pos="1406"/>
        </w:tabs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Организация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работы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наставников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контроль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их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деятельности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возлагается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заместителя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руководителя,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должностные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обязанности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которого входят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вопросы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организации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методической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деятельности.</w:t>
      </w:r>
    </w:p>
    <w:p w:rsidR="006E0A1D" w:rsidRPr="009503B2" w:rsidRDefault="006E0A1D" w:rsidP="000D7331">
      <w:pPr>
        <w:pStyle w:val="a5"/>
        <w:numPr>
          <w:ilvl w:val="1"/>
          <w:numId w:val="10"/>
        </w:numPr>
        <w:tabs>
          <w:tab w:val="left" w:pos="1425"/>
        </w:tabs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Заместитель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директора,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должностные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обязанности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которого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входят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вопросы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организации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методической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деятельности,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обязан:</w:t>
      </w:r>
    </w:p>
    <w:p w:rsidR="006E0A1D" w:rsidRPr="009503B2" w:rsidRDefault="006E0A1D" w:rsidP="000D7331">
      <w:pPr>
        <w:pStyle w:val="a5"/>
        <w:tabs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представить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назначенного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молодого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специалиста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педагогам,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объявить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приказ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закреплении за ним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наставника;</w:t>
      </w:r>
    </w:p>
    <w:p w:rsidR="000D7331" w:rsidRDefault="006E0A1D" w:rsidP="000D7331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создать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необходимые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условия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для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совместной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работы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молодого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специалиста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его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наставника;</w:t>
      </w:r>
    </w:p>
    <w:p w:rsidR="006E0A1D" w:rsidRPr="009503B2" w:rsidRDefault="006E0A1D" w:rsidP="000D7331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посещать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отдельные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занятия,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проводимые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наставником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молодым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специалистом;</w:t>
      </w:r>
    </w:p>
    <w:p w:rsidR="006E0A1D" w:rsidRPr="009503B2" w:rsidRDefault="006E0A1D" w:rsidP="000D7331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организовать творческую группу наставников и осуществлять их обучение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современным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формам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методам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обучения,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основам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педагогики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психологии,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оказывать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методическую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практическую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помощь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составлении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планов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работы с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молодыми</w:t>
      </w:r>
      <w:r w:rsidR="00303EBD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специалистами;</w:t>
      </w:r>
    </w:p>
    <w:p w:rsidR="006E0A1D" w:rsidRPr="009503B2" w:rsidRDefault="006E0A1D" w:rsidP="000D7331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изучать, обобщать и распространять положительный опыт наставничества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организации,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осуществляющей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образовательную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деятельность;</w:t>
      </w:r>
    </w:p>
    <w:p w:rsidR="006E0A1D" w:rsidRPr="009503B2" w:rsidRDefault="006E0A1D" w:rsidP="000D7331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вносить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предложения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применении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мер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поощрения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наставников.</w:t>
      </w:r>
    </w:p>
    <w:p w:rsidR="006E0A1D" w:rsidRPr="009503B2" w:rsidRDefault="006E0A1D" w:rsidP="000D7331">
      <w:pPr>
        <w:pStyle w:val="a5"/>
        <w:numPr>
          <w:ilvl w:val="1"/>
          <w:numId w:val="10"/>
        </w:numPr>
        <w:ind w:left="0" w:firstLine="709"/>
        <w:jc w:val="both"/>
        <w:rPr>
          <w:sz w:val="24"/>
          <w:szCs w:val="24"/>
        </w:rPr>
      </w:pPr>
      <w:r w:rsidRPr="009503B2">
        <w:rPr>
          <w:sz w:val="24"/>
          <w:szCs w:val="24"/>
        </w:rPr>
        <w:t>Председатель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методического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(педагогического)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совета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обязан:</w:t>
      </w:r>
    </w:p>
    <w:p w:rsidR="006E0A1D" w:rsidRPr="009503B2" w:rsidRDefault="006E0A1D" w:rsidP="000D7331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обеспечить возможность осуществления наставником своих обязанностей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соответствии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локальным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нормативным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актом,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регламентирующим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организацию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наставничества;</w:t>
      </w:r>
    </w:p>
    <w:p w:rsidR="006E0A1D" w:rsidRPr="009503B2" w:rsidRDefault="006E0A1D" w:rsidP="000D7331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осуществлять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систематический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контроль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работы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наставника;</w:t>
      </w:r>
    </w:p>
    <w:p w:rsidR="006E0A1D" w:rsidRPr="009503B2" w:rsidRDefault="006E0A1D" w:rsidP="000D7331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9503B2">
        <w:rPr>
          <w:sz w:val="24"/>
          <w:szCs w:val="24"/>
        </w:rPr>
        <w:t>заслушать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утвердить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заседании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методического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(педагогического)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совета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отчеты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молодого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специалиста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наставника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представить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их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заместителю руководителя, в должностные обязанности которого входят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вопросы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организации методической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деятельности.</w:t>
      </w:r>
    </w:p>
    <w:p w:rsidR="006E0A1D" w:rsidRPr="009503B2" w:rsidRDefault="006E0A1D" w:rsidP="000D7331">
      <w:pPr>
        <w:pStyle w:val="a3"/>
        <w:ind w:left="0" w:firstLine="709"/>
        <w:rPr>
          <w:sz w:val="24"/>
          <w:szCs w:val="24"/>
        </w:rPr>
      </w:pPr>
    </w:p>
    <w:p w:rsidR="006E0A1D" w:rsidRPr="006E0A1D" w:rsidRDefault="006E0A1D" w:rsidP="000D7331">
      <w:pPr>
        <w:pStyle w:val="a5"/>
        <w:numPr>
          <w:ilvl w:val="0"/>
          <w:numId w:val="10"/>
        </w:numPr>
        <w:ind w:left="0" w:firstLine="0"/>
        <w:jc w:val="center"/>
        <w:rPr>
          <w:b/>
          <w:sz w:val="24"/>
          <w:szCs w:val="24"/>
        </w:rPr>
      </w:pPr>
      <w:r w:rsidRPr="006E0A1D">
        <w:rPr>
          <w:b/>
          <w:sz w:val="24"/>
          <w:szCs w:val="24"/>
        </w:rPr>
        <w:t>Документы,</w:t>
      </w:r>
      <w:r w:rsidR="00E24F4B">
        <w:rPr>
          <w:b/>
          <w:sz w:val="24"/>
          <w:szCs w:val="24"/>
        </w:rPr>
        <w:t xml:space="preserve"> </w:t>
      </w:r>
      <w:r w:rsidRPr="006E0A1D">
        <w:rPr>
          <w:b/>
          <w:sz w:val="24"/>
          <w:szCs w:val="24"/>
        </w:rPr>
        <w:t>регламентирующие</w:t>
      </w:r>
      <w:r w:rsidR="00E24F4B">
        <w:rPr>
          <w:b/>
          <w:sz w:val="24"/>
          <w:szCs w:val="24"/>
        </w:rPr>
        <w:t xml:space="preserve"> </w:t>
      </w:r>
      <w:r w:rsidRPr="006E0A1D">
        <w:rPr>
          <w:b/>
          <w:sz w:val="24"/>
          <w:szCs w:val="24"/>
        </w:rPr>
        <w:t>деятельность</w:t>
      </w:r>
      <w:r w:rsidR="00E24F4B">
        <w:rPr>
          <w:b/>
          <w:sz w:val="24"/>
          <w:szCs w:val="24"/>
        </w:rPr>
        <w:t xml:space="preserve"> </w:t>
      </w:r>
      <w:r w:rsidRPr="006E0A1D">
        <w:rPr>
          <w:b/>
          <w:sz w:val="24"/>
          <w:szCs w:val="24"/>
        </w:rPr>
        <w:t>наставника</w:t>
      </w:r>
    </w:p>
    <w:p w:rsidR="006E0A1D" w:rsidRPr="009503B2" w:rsidRDefault="006E0A1D" w:rsidP="000D7331">
      <w:pPr>
        <w:pStyle w:val="a3"/>
        <w:ind w:left="0" w:firstLine="709"/>
        <w:rPr>
          <w:sz w:val="24"/>
          <w:szCs w:val="24"/>
        </w:rPr>
      </w:pPr>
      <w:r w:rsidRPr="009503B2">
        <w:rPr>
          <w:sz w:val="24"/>
          <w:szCs w:val="24"/>
        </w:rPr>
        <w:t>К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документам,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регламентирующим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деятельность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наставников,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относятся:</w:t>
      </w:r>
    </w:p>
    <w:p w:rsidR="006E0A1D" w:rsidRPr="009503B2" w:rsidRDefault="006E0A1D" w:rsidP="000D7331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E24F4B">
        <w:rPr>
          <w:sz w:val="24"/>
          <w:szCs w:val="24"/>
        </w:rPr>
        <w:t xml:space="preserve"> </w:t>
      </w:r>
      <w:r w:rsidR="000D7331">
        <w:rPr>
          <w:sz w:val="24"/>
          <w:szCs w:val="24"/>
        </w:rPr>
        <w:t xml:space="preserve">локальный нормативный акт, регламентирующий </w:t>
      </w:r>
      <w:r w:rsidRPr="009503B2">
        <w:rPr>
          <w:spacing w:val="-1"/>
          <w:sz w:val="24"/>
          <w:szCs w:val="24"/>
        </w:rPr>
        <w:t>организацию</w:t>
      </w:r>
      <w:r w:rsidR="00E24F4B">
        <w:rPr>
          <w:spacing w:val="-1"/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наставничества;</w:t>
      </w:r>
    </w:p>
    <w:p w:rsidR="006E0A1D" w:rsidRPr="009503B2" w:rsidRDefault="006E0A1D" w:rsidP="000D7331">
      <w:pPr>
        <w:pStyle w:val="a5"/>
        <w:tabs>
          <w:tab w:val="left" w:pos="461"/>
          <w:tab w:val="left" w:pos="4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приказ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руководителя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образовательной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организации;</w:t>
      </w:r>
    </w:p>
    <w:p w:rsidR="006E0A1D" w:rsidRPr="009503B2" w:rsidRDefault="006E0A1D" w:rsidP="000D7331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9503B2">
        <w:rPr>
          <w:sz w:val="24"/>
          <w:szCs w:val="24"/>
        </w:rPr>
        <w:t>планы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работы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и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протоколы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заседаний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методического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(педагогического)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совета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образовательной организации;</w:t>
      </w:r>
    </w:p>
    <w:p w:rsidR="006E0A1D" w:rsidRPr="009503B2" w:rsidRDefault="006E0A1D" w:rsidP="000D7331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методические рекомендации или обзоры по передовому опыту проведения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работы по</w:t>
      </w:r>
      <w:r w:rsidR="00E24F4B">
        <w:rPr>
          <w:sz w:val="24"/>
          <w:szCs w:val="24"/>
        </w:rPr>
        <w:t xml:space="preserve"> </w:t>
      </w:r>
      <w:r w:rsidRPr="009503B2">
        <w:rPr>
          <w:sz w:val="24"/>
          <w:szCs w:val="24"/>
        </w:rPr>
        <w:t>наставничеству;</w:t>
      </w:r>
    </w:p>
    <w:p w:rsidR="00170E51" w:rsidRPr="009503B2" w:rsidRDefault="006E0A1D" w:rsidP="000D7331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E24F4B">
        <w:rPr>
          <w:sz w:val="24"/>
          <w:szCs w:val="24"/>
        </w:rPr>
        <w:t xml:space="preserve"> </w:t>
      </w:r>
      <w:r w:rsidR="000D7331">
        <w:rPr>
          <w:sz w:val="24"/>
          <w:szCs w:val="24"/>
        </w:rPr>
        <w:t xml:space="preserve">индивидуальный план профессионального становления </w:t>
      </w:r>
      <w:r>
        <w:rPr>
          <w:sz w:val="24"/>
          <w:szCs w:val="24"/>
        </w:rPr>
        <w:t xml:space="preserve">и сопровождения </w:t>
      </w:r>
      <w:r w:rsidRPr="009503B2">
        <w:rPr>
          <w:spacing w:val="-1"/>
          <w:sz w:val="24"/>
          <w:szCs w:val="24"/>
        </w:rPr>
        <w:t>молодого</w:t>
      </w:r>
      <w:r w:rsidR="00E24F4B">
        <w:rPr>
          <w:spacing w:val="-1"/>
          <w:sz w:val="24"/>
          <w:szCs w:val="24"/>
        </w:rPr>
        <w:t xml:space="preserve"> </w:t>
      </w:r>
      <w:r w:rsidRPr="009503B2">
        <w:rPr>
          <w:sz w:val="24"/>
          <w:szCs w:val="24"/>
        </w:rPr>
        <w:t>специалиста</w:t>
      </w:r>
      <w:r w:rsidR="000D7331">
        <w:rPr>
          <w:sz w:val="24"/>
          <w:szCs w:val="24"/>
        </w:rPr>
        <w:t>.</w:t>
      </w:r>
    </w:p>
    <w:sectPr w:rsidR="00170E51" w:rsidRPr="009503B2" w:rsidSect="000D7331">
      <w:headerReference w:type="default" r:id="rId8"/>
      <w:pgSz w:w="11910" w:h="16840"/>
      <w:pgMar w:top="1040" w:right="1137" w:bottom="1560" w:left="1701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BD" w:rsidRDefault="00303EBD">
      <w:r>
        <w:separator/>
      </w:r>
    </w:p>
  </w:endnote>
  <w:endnote w:type="continuationSeparator" w:id="0">
    <w:p w:rsidR="00303EBD" w:rsidRDefault="0030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BD" w:rsidRDefault="00303EBD">
      <w:r>
        <w:separator/>
      </w:r>
    </w:p>
  </w:footnote>
  <w:footnote w:type="continuationSeparator" w:id="0">
    <w:p w:rsidR="00303EBD" w:rsidRDefault="00303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BD" w:rsidRDefault="002C57C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55pt;margin-top:34.6pt;width:13.05pt;height:17.55pt;z-index:-251658752;mso-position-horizontal-relative:page;mso-position-vertical-relative:page" filled="f" stroked="f">
          <v:textbox style="mso-next-textbox:#_x0000_s2049" inset="0,0,0,0">
            <w:txbxContent>
              <w:p w:rsidR="00303EBD" w:rsidRDefault="00303E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203B"/>
    <w:multiLevelType w:val="multilevel"/>
    <w:tmpl w:val="FAD66BB0"/>
    <w:lvl w:ilvl="0">
      <w:start w:val="7"/>
      <w:numFmt w:val="decimal"/>
      <w:lvlText w:val="%1"/>
      <w:lvlJc w:val="left"/>
      <w:pPr>
        <w:ind w:left="10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43"/>
      </w:pPr>
      <w:rPr>
        <w:rFonts w:hint="default"/>
        <w:lang w:val="ru-RU" w:eastAsia="en-US" w:bidi="ar-SA"/>
      </w:rPr>
    </w:lvl>
  </w:abstractNum>
  <w:abstractNum w:abstractNumId="1">
    <w:nsid w:val="1ACD6E9C"/>
    <w:multiLevelType w:val="multilevel"/>
    <w:tmpl w:val="660429AC"/>
    <w:lvl w:ilvl="0">
      <w:start w:val="4"/>
      <w:numFmt w:val="decimal"/>
      <w:lvlText w:val="%1"/>
      <w:lvlJc w:val="left"/>
      <w:pPr>
        <w:ind w:left="102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13"/>
      </w:pPr>
      <w:rPr>
        <w:rFonts w:hint="default"/>
        <w:lang w:val="ru-RU" w:eastAsia="en-US" w:bidi="ar-SA"/>
      </w:rPr>
    </w:lvl>
  </w:abstractNum>
  <w:abstractNum w:abstractNumId="2">
    <w:nsid w:val="22D3323F"/>
    <w:multiLevelType w:val="hybridMultilevel"/>
    <w:tmpl w:val="A2CA8ACE"/>
    <w:lvl w:ilvl="0" w:tplc="A1BE727C">
      <w:numFmt w:val="bullet"/>
      <w:lvlText w:val=""/>
      <w:lvlJc w:val="left"/>
      <w:pPr>
        <w:ind w:left="462" w:hanging="360"/>
      </w:pPr>
      <w:rPr>
        <w:rFonts w:hint="default"/>
        <w:w w:val="100"/>
        <w:lang w:val="ru-RU" w:eastAsia="en-US" w:bidi="ar-SA"/>
      </w:rPr>
    </w:lvl>
    <w:lvl w:ilvl="1" w:tplc="6AB4D57C">
      <w:numFmt w:val="bullet"/>
      <w:lvlText w:val="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74A5C46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437A2812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93188EAE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16E6C01C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84065E62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59B61AB2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998E48BA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abstractNum w:abstractNumId="3">
    <w:nsid w:val="32344558"/>
    <w:multiLevelType w:val="multilevel"/>
    <w:tmpl w:val="4918A3B2"/>
    <w:lvl w:ilvl="0">
      <w:start w:val="1"/>
      <w:numFmt w:val="decimal"/>
      <w:lvlText w:val="%1"/>
      <w:lvlJc w:val="left"/>
      <w:pPr>
        <w:ind w:left="102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05"/>
      </w:pPr>
      <w:rPr>
        <w:rFonts w:hint="default"/>
        <w:lang w:val="ru-RU" w:eastAsia="en-US" w:bidi="ar-SA"/>
      </w:rPr>
    </w:lvl>
  </w:abstractNum>
  <w:abstractNum w:abstractNumId="4">
    <w:nsid w:val="3BED3355"/>
    <w:multiLevelType w:val="multilevel"/>
    <w:tmpl w:val="39A037EC"/>
    <w:lvl w:ilvl="0">
      <w:start w:val="2"/>
      <w:numFmt w:val="decimal"/>
      <w:lvlText w:val="%1"/>
      <w:lvlJc w:val="left"/>
      <w:pPr>
        <w:ind w:left="13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701"/>
      </w:pPr>
      <w:rPr>
        <w:rFonts w:hint="default"/>
        <w:lang w:val="ru-RU" w:eastAsia="en-US" w:bidi="ar-SA"/>
      </w:rPr>
    </w:lvl>
  </w:abstractNum>
  <w:abstractNum w:abstractNumId="5">
    <w:nsid w:val="440120EF"/>
    <w:multiLevelType w:val="multilevel"/>
    <w:tmpl w:val="70B2E3AA"/>
    <w:lvl w:ilvl="0">
      <w:start w:val="1"/>
      <w:numFmt w:val="decimal"/>
      <w:lvlText w:val="%1"/>
      <w:lvlJc w:val="left"/>
      <w:pPr>
        <w:ind w:left="102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05"/>
      </w:pPr>
      <w:rPr>
        <w:rFonts w:hint="default"/>
        <w:lang w:val="ru-RU" w:eastAsia="en-US" w:bidi="ar-SA"/>
      </w:rPr>
    </w:lvl>
  </w:abstractNum>
  <w:abstractNum w:abstractNumId="6">
    <w:nsid w:val="44640166"/>
    <w:multiLevelType w:val="multilevel"/>
    <w:tmpl w:val="C0180920"/>
    <w:lvl w:ilvl="0">
      <w:start w:val="2"/>
      <w:numFmt w:val="decimal"/>
      <w:lvlText w:val="%1"/>
      <w:lvlJc w:val="left"/>
      <w:pPr>
        <w:ind w:left="1441" w:hanging="6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41" w:hanging="63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441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651" w:hanging="84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95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842"/>
      </w:pPr>
      <w:rPr>
        <w:rFonts w:hint="default"/>
        <w:lang w:val="ru-RU" w:eastAsia="en-US" w:bidi="ar-SA"/>
      </w:rPr>
    </w:lvl>
  </w:abstractNum>
  <w:abstractNum w:abstractNumId="7">
    <w:nsid w:val="51933DAC"/>
    <w:multiLevelType w:val="multilevel"/>
    <w:tmpl w:val="30D827AC"/>
    <w:lvl w:ilvl="0">
      <w:start w:val="5"/>
      <w:numFmt w:val="decimal"/>
      <w:lvlText w:val="%1"/>
      <w:lvlJc w:val="left"/>
      <w:pPr>
        <w:ind w:left="10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76"/>
      </w:pPr>
      <w:rPr>
        <w:rFonts w:hint="default"/>
        <w:lang w:val="ru-RU" w:eastAsia="en-US" w:bidi="ar-SA"/>
      </w:rPr>
    </w:lvl>
  </w:abstractNum>
  <w:abstractNum w:abstractNumId="8">
    <w:nsid w:val="5B0803DE"/>
    <w:multiLevelType w:val="multilevel"/>
    <w:tmpl w:val="DFFC723C"/>
    <w:lvl w:ilvl="0">
      <w:start w:val="6"/>
      <w:numFmt w:val="decimal"/>
      <w:lvlText w:val="%1"/>
      <w:lvlJc w:val="left"/>
      <w:pPr>
        <w:ind w:left="102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53"/>
      </w:pPr>
      <w:rPr>
        <w:rFonts w:hint="default"/>
        <w:lang w:val="ru-RU" w:eastAsia="en-US" w:bidi="ar-SA"/>
      </w:rPr>
    </w:lvl>
  </w:abstractNum>
  <w:abstractNum w:abstractNumId="9">
    <w:nsid w:val="673B1973"/>
    <w:multiLevelType w:val="multilevel"/>
    <w:tmpl w:val="DB2CC98C"/>
    <w:lvl w:ilvl="0">
      <w:start w:val="1"/>
      <w:numFmt w:val="decimal"/>
      <w:lvlText w:val="%1."/>
      <w:lvlJc w:val="left"/>
      <w:pPr>
        <w:ind w:left="381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58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6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5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596"/>
      </w:pPr>
      <w:rPr>
        <w:rFonts w:hint="default"/>
        <w:lang w:val="ru-RU" w:eastAsia="en-US" w:bidi="ar-SA"/>
      </w:rPr>
    </w:lvl>
  </w:abstractNum>
  <w:abstractNum w:abstractNumId="10">
    <w:nsid w:val="67557597"/>
    <w:multiLevelType w:val="multilevel"/>
    <w:tmpl w:val="86DC391C"/>
    <w:lvl w:ilvl="0">
      <w:start w:val="3"/>
      <w:numFmt w:val="decimal"/>
      <w:lvlText w:val="%1"/>
      <w:lvlJc w:val="left"/>
      <w:pPr>
        <w:ind w:left="102" w:hanging="7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95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7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70E51"/>
    <w:rsid w:val="000D7331"/>
    <w:rsid w:val="00107BED"/>
    <w:rsid w:val="00170E51"/>
    <w:rsid w:val="00203E6E"/>
    <w:rsid w:val="002C57C1"/>
    <w:rsid w:val="002D7C82"/>
    <w:rsid w:val="00303EBD"/>
    <w:rsid w:val="004444DC"/>
    <w:rsid w:val="00445967"/>
    <w:rsid w:val="005D1370"/>
    <w:rsid w:val="006E0A1D"/>
    <w:rsid w:val="00922A18"/>
    <w:rsid w:val="00934F53"/>
    <w:rsid w:val="009503B2"/>
    <w:rsid w:val="009A3CAF"/>
    <w:rsid w:val="00AB1577"/>
    <w:rsid w:val="00BF66C7"/>
    <w:rsid w:val="00C35FB7"/>
    <w:rsid w:val="00CD1F24"/>
    <w:rsid w:val="00D51334"/>
    <w:rsid w:val="00E24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13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13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1334"/>
    <w:pPr>
      <w:ind w:left="461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51334"/>
    <w:pPr>
      <w:spacing w:before="1"/>
      <w:ind w:left="140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D51334"/>
    <w:pPr>
      <w:ind w:left="4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51334"/>
  </w:style>
  <w:style w:type="paragraph" w:styleId="a6">
    <w:name w:val="No Spacing"/>
    <w:uiPriority w:val="1"/>
    <w:qFormat/>
    <w:rsid w:val="009503B2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0D73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733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D73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733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40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4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9503B2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0D73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733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D73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733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CfF4sjJZ0+arPKfAlewOYW3PdQDmshCuvdk7fkasR1M=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k353MovuBcFUF0kCpS+kHGQ+iKg0X1k1ECGvCOvtO5w=</DigestValue>
    </Reference>
  </SignedInfo>
  <SignatureValue>K1aNRYIfxnBlBSZZVW5Q/gLxq1ndiAMbztZlC9O8/YIQqcOQDZ/uH7qNGMlmRANd
pC8qYwUpCdY6ydgr/fiq2w==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4n173unzgGYSMNy5y6IatMDp0is=</DigestValue>
      </Reference>
      <Reference URI="/word/document.xml?ContentType=application/vnd.openxmlformats-officedocument.wordprocessingml.document.main+xml">
        <DigestMethod Algorithm="http://www.w3.org/2000/09/xmldsig#sha1"/>
        <DigestValue>cmdwF4zmR9i+1dyUvfpqYx0zPj0=</DigestValue>
      </Reference>
      <Reference URI="/word/endnotes.xml?ContentType=application/vnd.openxmlformats-officedocument.wordprocessingml.endnotes+xml">
        <DigestMethod Algorithm="http://www.w3.org/2000/09/xmldsig#sha1"/>
        <DigestValue>me4xm+KuNCdUBBDwgC/KXgaCGYk=</DigestValue>
      </Reference>
      <Reference URI="/word/fontTable.xml?ContentType=application/vnd.openxmlformats-officedocument.wordprocessingml.fontTable+xml">
        <DigestMethod Algorithm="http://www.w3.org/2000/09/xmldsig#sha1"/>
        <DigestValue>xspPDuFP1uFgQ4MtO3ynwCnqx5g=</DigestValue>
      </Reference>
      <Reference URI="/word/footnotes.xml?ContentType=application/vnd.openxmlformats-officedocument.wordprocessingml.footnotes+xml">
        <DigestMethod Algorithm="http://www.w3.org/2000/09/xmldsig#sha1"/>
        <DigestValue>zgduXWALvpThTHU9mDGdyptawsY=</DigestValue>
      </Reference>
      <Reference URI="/word/header1.xml?ContentType=application/vnd.openxmlformats-officedocument.wordprocessingml.header+xml">
        <DigestMethod Algorithm="http://www.w3.org/2000/09/xmldsig#sha1"/>
        <DigestValue>wRrIs2LzGgXfxDYfXoD83xk1ObI=</DigestValue>
      </Reference>
      <Reference URI="/word/numbering.xml?ContentType=application/vnd.openxmlformats-officedocument.wordprocessingml.numbering+xml">
        <DigestMethod Algorithm="http://www.w3.org/2000/09/xmldsig#sha1"/>
        <DigestValue>tkbRCKYaK53mnIYPutSIR8qc3OM=</DigestValue>
      </Reference>
      <Reference URI="/word/settings.xml?ContentType=application/vnd.openxmlformats-officedocument.wordprocessingml.settings+xml">
        <DigestMethod Algorithm="http://www.w3.org/2000/09/xmldsig#sha1"/>
        <DigestValue>POtOCzS9JjZMxix5yEyhDsoaMfw=</DigestValue>
      </Reference>
      <Reference URI="/word/styles.xml?ContentType=application/vnd.openxmlformats-officedocument.wordprocessingml.styles+xml">
        <DigestMethod Algorithm="http://www.w3.org/2000/09/xmldsig#sha1"/>
        <DigestValue>lrngQTb+I3Foz4KVKMDEd188oNU=</DigestValue>
      </Reference>
      <Reference URI="/word/stylesWithEffects.xml?ContentType=application/vnd.ms-word.stylesWithEffects+xml">
        <DigestMethod Algorithm="http://www.w3.org/2000/09/xmldsig#sha1"/>
        <DigestValue>Hr3pyPwbYoZGrfRxO/zFMUBkhbI=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g8rtXZFlx2pC/kqGQsWre6DqNrY=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2023-04-19T12:53:28Z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2023-04-19T12:53:28Z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Н. Савин</dc:creator>
  <cp:lastModifiedBy>Директор</cp:lastModifiedBy>
  <cp:revision>9</cp:revision>
  <dcterms:created xsi:type="dcterms:W3CDTF">2022-10-05T12:17:00Z</dcterms:created>
  <dcterms:modified xsi:type="dcterms:W3CDTF">2023-04-18T04:35:00Z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2022-10-05T00:00:00Z</vt:filetime>
  </property>
</Properties>
</file>