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7" w:type="dxa"/>
        <w:tblInd w:w="-459" w:type="dxa"/>
        <w:tblLook w:val="04A0" w:firstRow="1" w:lastRow="0" w:firstColumn="1" w:lastColumn="0" w:noHBand="0" w:noVBand="1"/>
      </w:tblPr>
      <w:tblGrid>
        <w:gridCol w:w="560"/>
        <w:gridCol w:w="2469"/>
        <w:gridCol w:w="1915"/>
        <w:gridCol w:w="754"/>
        <w:gridCol w:w="1272"/>
        <w:gridCol w:w="2849"/>
        <w:gridCol w:w="3047"/>
        <w:gridCol w:w="3011"/>
      </w:tblGrid>
      <w:tr w:rsidR="00DB7176" w:rsidTr="004675D8">
        <w:trPr>
          <w:trHeight w:val="615"/>
        </w:trPr>
        <w:tc>
          <w:tcPr>
            <w:tcW w:w="560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9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5" w:type="dxa"/>
            <w:vMerge w:val="restart"/>
            <w:vAlign w:val="center"/>
          </w:tcPr>
          <w:p w:rsidR="00DB7176" w:rsidRPr="0018783D" w:rsidRDefault="00DB7176" w:rsidP="00DB7176">
            <w:pPr>
              <w:ind w:left="378" w:hanging="3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54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272" w:type="dxa"/>
            <w:vMerge w:val="restart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907" w:type="dxa"/>
            <w:gridSpan w:val="3"/>
            <w:vAlign w:val="center"/>
          </w:tcPr>
          <w:p w:rsidR="00DB7176" w:rsidRPr="0018783D" w:rsidRDefault="00DB7176" w:rsidP="00DB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Курсы (Название, где)</w:t>
            </w:r>
          </w:p>
        </w:tc>
      </w:tr>
      <w:tr w:rsidR="0041103F" w:rsidTr="004675D8">
        <w:trPr>
          <w:trHeight w:val="328"/>
        </w:trPr>
        <w:tc>
          <w:tcPr>
            <w:tcW w:w="560" w:type="dxa"/>
            <w:vMerge/>
            <w:vAlign w:val="center"/>
          </w:tcPr>
          <w:p w:rsidR="0041103F" w:rsidRPr="0018783D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  <w:vAlign w:val="center"/>
          </w:tcPr>
          <w:p w:rsidR="0041103F" w:rsidRPr="0018783D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1103F" w:rsidRPr="0018783D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41103F" w:rsidRPr="0018783D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41103F" w:rsidRPr="0018783D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Align w:val="center"/>
          </w:tcPr>
          <w:p w:rsidR="0041103F" w:rsidRPr="0018783D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047" w:type="dxa"/>
            <w:vAlign w:val="center"/>
          </w:tcPr>
          <w:p w:rsidR="0041103F" w:rsidRPr="0018783D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23-24 </w:t>
            </w:r>
          </w:p>
        </w:tc>
        <w:tc>
          <w:tcPr>
            <w:tcW w:w="3011" w:type="dxa"/>
            <w:vAlign w:val="center"/>
          </w:tcPr>
          <w:p w:rsidR="0041103F" w:rsidRPr="0041103F" w:rsidRDefault="0041103F" w:rsidP="00411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24-25 </w:t>
            </w:r>
          </w:p>
        </w:tc>
      </w:tr>
      <w:tr w:rsidR="00366143" w:rsidTr="006F74B9">
        <w:trPr>
          <w:trHeight w:val="615"/>
        </w:trPr>
        <w:tc>
          <w:tcPr>
            <w:tcW w:w="560" w:type="dxa"/>
            <w:vAlign w:val="center"/>
          </w:tcPr>
          <w:p w:rsidR="00366143" w:rsidRPr="0018783D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vAlign w:val="center"/>
          </w:tcPr>
          <w:p w:rsidR="00366143" w:rsidRPr="0018783D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Краснянская Ю.С.</w:t>
            </w:r>
          </w:p>
        </w:tc>
        <w:tc>
          <w:tcPr>
            <w:tcW w:w="1915" w:type="dxa"/>
            <w:vAlign w:val="center"/>
          </w:tcPr>
          <w:p w:rsidR="00366143" w:rsidRPr="0018783D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366143" w:rsidRPr="0018783D" w:rsidRDefault="00C82BA1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366143" w:rsidRPr="0018783D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  <w:vAlign w:val="center"/>
          </w:tcPr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Школа молодого специалиста: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маркеров деструктивного поведения учащихся в онлайн-пространстве», 14.09.2022</w:t>
            </w:r>
          </w:p>
          <w:p w:rsidR="00366143" w:rsidRPr="0018783D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Школа молодого специалиста:</w:t>
            </w:r>
          </w:p>
          <w:p w:rsidR="00366143" w:rsidRPr="00222865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22865">
              <w:rPr>
                <w:rFonts w:ascii="Times New Roman" w:hAnsi="Times New Roman" w:cs="Times New Roman"/>
                <w:sz w:val="24"/>
                <w:szCs w:val="24"/>
              </w:rPr>
              <w:t>«Конкурсы профессионального мастерства как механизм профессионального развития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октябрь, 2023</w:t>
            </w:r>
            <w:r w:rsidRPr="0022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Школа молодого специалиста: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 xml:space="preserve">«Мотивирующая цифровая 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среда: инструменты для педагога»</w:t>
            </w:r>
          </w:p>
          <w:p w:rsidR="00366143" w:rsidRPr="00047CEA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Школа молодого специалиста: «Конкурсы профессионального мастерства как механизм профессионального развития педагогов»</w:t>
            </w:r>
          </w:p>
          <w:p w:rsidR="00366143" w:rsidRPr="00047CEA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66143" w:rsidRPr="00047CEA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специалиста: «Конкурсы профессионального мастерства как механизм профессионального развития педагогов»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11" w:type="dxa"/>
          </w:tcPr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«Стратегические задачи нового учебного года «Школы молодого учителя» в контексте государственной политики в сфере образования», октябрь 2024</w:t>
            </w:r>
          </w:p>
          <w:p w:rsidR="00366143" w:rsidRPr="00622535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реализации содержания и технологий дополнительного образования детей», ноябрь 2024</w:t>
            </w:r>
          </w:p>
        </w:tc>
      </w:tr>
      <w:tr w:rsidR="00366143" w:rsidTr="006F74B9">
        <w:trPr>
          <w:trHeight w:val="615"/>
        </w:trPr>
        <w:tc>
          <w:tcPr>
            <w:tcW w:w="560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Кагановская П.Е.</w:t>
            </w:r>
          </w:p>
        </w:tc>
        <w:tc>
          <w:tcPr>
            <w:tcW w:w="1915" w:type="dxa"/>
            <w:vAlign w:val="center"/>
          </w:tcPr>
          <w:p w:rsidR="00366143" w:rsidRPr="0018783D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ЯГПУ имени К.Д. Ушинского, 2023</w:t>
            </w:r>
          </w:p>
        </w:tc>
        <w:tc>
          <w:tcPr>
            <w:tcW w:w="754" w:type="dxa"/>
            <w:vAlign w:val="center"/>
          </w:tcPr>
          <w:p w:rsidR="00366143" w:rsidRPr="0018783D" w:rsidRDefault="00C82BA1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366143" w:rsidRPr="0018783D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  <w:vAlign w:val="center"/>
          </w:tcPr>
          <w:p w:rsidR="00366143" w:rsidRPr="0018783D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Школа молодого специалиста:</w:t>
            </w:r>
          </w:p>
          <w:p w:rsidR="00366143" w:rsidRPr="00222865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22865">
              <w:rPr>
                <w:rFonts w:ascii="Times New Roman" w:hAnsi="Times New Roman" w:cs="Times New Roman"/>
                <w:sz w:val="24"/>
                <w:szCs w:val="24"/>
              </w:rPr>
              <w:t xml:space="preserve">«Конкурсы профессионального мастерства как механизм </w:t>
            </w:r>
            <w:r w:rsidRPr="00222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2023</w:t>
            </w:r>
            <w:r w:rsidRPr="0022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Школа молодого специалиста: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«Мотивирующая цифровая образовательная среда: инструменты для педагога»</w:t>
            </w:r>
          </w:p>
          <w:p w:rsidR="00366143" w:rsidRPr="00047CEA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  <w:p w:rsidR="00366143" w:rsidRPr="00047CEA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специалиста: «Конкурсы профессионального мастерства как механизм профессионального развития педагогов»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Школа молодого специалиста: «Конкурсы профессионального мастерства как механизм профессионального развития педагогов»</w:t>
            </w:r>
          </w:p>
          <w:p w:rsidR="00366143" w:rsidRPr="0018783D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11" w:type="dxa"/>
          </w:tcPr>
          <w:p w:rsidR="00366143" w:rsidRPr="00622535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образовательные технологии, приемы и мотивации» (ШМО), ноябрь, 2024</w:t>
            </w:r>
          </w:p>
        </w:tc>
      </w:tr>
      <w:tr w:rsidR="00366143" w:rsidTr="000F6736">
        <w:trPr>
          <w:trHeight w:val="615"/>
        </w:trPr>
        <w:tc>
          <w:tcPr>
            <w:tcW w:w="560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9" w:type="dxa"/>
            <w:vAlign w:val="center"/>
          </w:tcPr>
          <w:p w:rsidR="00366143" w:rsidRPr="00901004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Е.Я.</w:t>
            </w:r>
          </w:p>
        </w:tc>
        <w:tc>
          <w:tcPr>
            <w:tcW w:w="1915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ЧГПИ им. Н.Г. Чернышевского, 1991г.</w:t>
            </w:r>
          </w:p>
        </w:tc>
        <w:tc>
          <w:tcPr>
            <w:tcW w:w="754" w:type="dxa"/>
            <w:vAlign w:val="center"/>
          </w:tcPr>
          <w:p w:rsidR="00366143" w:rsidRDefault="00C82BA1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2" w:type="dxa"/>
            <w:vAlign w:val="center"/>
          </w:tcPr>
          <w:p w:rsidR="00366143" w:rsidRPr="008F472D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849" w:type="dxa"/>
          </w:tcPr>
          <w:p w:rsidR="00366143" w:rsidRDefault="00366143" w:rsidP="00366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аспекты преподавания иностранных языков в свете реализации ФГОС»</w:t>
            </w:r>
          </w:p>
          <w:p w:rsidR="00366143" w:rsidRDefault="00366143" w:rsidP="00366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ЧИППКРО,</w:t>
            </w:r>
          </w:p>
          <w:p w:rsidR="00366143" w:rsidRDefault="00366143" w:rsidP="00366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2021, апрель</w:t>
            </w:r>
          </w:p>
          <w:p w:rsidR="00366143" w:rsidRDefault="00204325" w:rsidP="00366143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66143" w:rsidRPr="0009026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Основы преподавания иностранных языков в соответствии с обновленными ФГОС</w:t>
              </w:r>
            </w:hyperlink>
            <w:r w:rsidR="00366143" w:rsidRPr="00090264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июнь 2022</w:t>
            </w:r>
          </w:p>
          <w:p w:rsidR="00366143" w:rsidRPr="00901004" w:rsidRDefault="00366143" w:rsidP="00366143"/>
        </w:tc>
        <w:tc>
          <w:tcPr>
            <w:tcW w:w="3047" w:type="dxa"/>
          </w:tcPr>
          <w:p w:rsidR="00366143" w:rsidRPr="00901004" w:rsidRDefault="00366143" w:rsidP="00366143">
            <w:pPr>
              <w:jc w:val="center"/>
            </w:pPr>
          </w:p>
        </w:tc>
        <w:tc>
          <w:tcPr>
            <w:tcW w:w="3011" w:type="dxa"/>
          </w:tcPr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Default="00366143" w:rsidP="00366143">
            <w:pPr>
              <w:jc w:val="center"/>
            </w:pPr>
          </w:p>
          <w:p w:rsidR="00366143" w:rsidRPr="00901004" w:rsidRDefault="00366143" w:rsidP="00366143">
            <w:pPr>
              <w:jc w:val="center"/>
            </w:pPr>
          </w:p>
        </w:tc>
      </w:tr>
      <w:tr w:rsidR="00366143" w:rsidTr="000F6736">
        <w:trPr>
          <w:trHeight w:val="615"/>
        </w:trPr>
        <w:tc>
          <w:tcPr>
            <w:tcW w:w="560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9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Маркина Г.В.</w:t>
            </w:r>
          </w:p>
        </w:tc>
        <w:tc>
          <w:tcPr>
            <w:tcW w:w="1915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ЧГПИ 1995 </w:t>
            </w:r>
          </w:p>
        </w:tc>
        <w:tc>
          <w:tcPr>
            <w:tcW w:w="754" w:type="dxa"/>
            <w:vAlign w:val="center"/>
          </w:tcPr>
          <w:p w:rsidR="00366143" w:rsidRDefault="00C82BA1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vAlign w:val="center"/>
          </w:tcPr>
          <w:p w:rsidR="00366143" w:rsidRDefault="00C82BA1" w:rsidP="003661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Высшая </w:t>
            </w:r>
          </w:p>
        </w:tc>
        <w:tc>
          <w:tcPr>
            <w:tcW w:w="2849" w:type="dxa"/>
          </w:tcPr>
          <w:p w:rsidR="00366143" w:rsidRPr="00622535" w:rsidRDefault="00366143" w:rsidP="003661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35">
              <w:rPr>
                <w:rFonts w:ascii="Times New Roman" w:hAnsi="Times New Roman" w:cs="Times New Roman"/>
                <w:sz w:val="24"/>
                <w:szCs w:val="24"/>
              </w:rPr>
              <w:t>«Оценочная деятельность педагога в условиях реализации федеральной и региональной политики в сфере оценки качества образования»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октябрь 2023</w:t>
            </w:r>
          </w:p>
          <w:p w:rsidR="00366143" w:rsidRPr="00622535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35">
              <w:rPr>
                <w:rFonts w:ascii="Times New Roman" w:hAnsi="Times New Roman" w:cs="Times New Roman"/>
                <w:sz w:val="24"/>
                <w:szCs w:val="24"/>
              </w:rPr>
              <w:t>«Проектирование внутренней системы оценки качества образования как аспект профессиональной деятельности педагога общеобразовательной организации»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535">
              <w:rPr>
                <w:rFonts w:ascii="Times New Roman" w:hAnsi="Times New Roman" w:cs="Times New Roman"/>
                <w:sz w:val="24"/>
                <w:szCs w:val="24"/>
              </w:rPr>
              <w:t xml:space="preserve">прель, 2023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7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образовательной организацией с рисковыми профилями по результатам внешних процедур оценки качества образования»</w:t>
            </w:r>
          </w:p>
          <w:p w:rsidR="00366143" w:rsidRPr="003447D9" w:rsidRDefault="00366143" w:rsidP="00366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апрель, 2023 </w:t>
            </w:r>
          </w:p>
          <w:p w:rsidR="00366143" w:rsidRDefault="00366143" w:rsidP="003661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366143" w:rsidRDefault="00366143" w:rsidP="0036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472D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472D">
              <w:rPr>
                <w:rFonts w:ascii="Times New Roman" w:hAnsi="Times New Roman" w:cs="Times New Roman"/>
                <w:sz w:val="24"/>
                <w:szCs w:val="24"/>
              </w:rPr>
              <w:t>"Совершенствование аналитической компетенции педагога как условие обеспечения объективности оценки качества результатов обучения</w:t>
            </w:r>
            <w:r w:rsidRPr="00047C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66143" w:rsidRPr="00047CEA" w:rsidRDefault="00366143" w:rsidP="0036614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октябрь, </w:t>
            </w:r>
            <w:r w:rsidRPr="00047CEA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366143" w:rsidRPr="00622535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«Аттестация педагогических работников как механизм совершенствования их профессиональной компетентности в условиях введения профессиональных стандартов» ЧИРО, Март, 2024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«Новые возможности информационных технологий и оборудования в образовательной деятельности в условиях реализации ФГОС НОО, ООО, СОО» ЧИРО Октябрь, 2024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«Обновление содержания деятельности педагога ОО в оценивании ключевых характеристик качества подготовки обучающихся» ЧИРО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2024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«Компетентность учителя в контрольно-оценочной деятельности» ЧИРО, Октябрь, 2024.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использования сервисов ФГИС «Моя школа»: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эффективные школьные практики ЦРО, Декабрь, 2024 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обучения и воспитания детей с ОВЗ» ЧИРО Январь, 2025</w:t>
            </w: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«Воспитательный потенциал уроков иностранного языка. Сотрудничество ученика и учителя» Просвещение, Февраль, 2025 </w:t>
            </w:r>
          </w:p>
          <w:p w:rsidR="00366143" w:rsidRPr="0041103F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43" w:rsidTr="000F6736">
        <w:trPr>
          <w:trHeight w:val="615"/>
        </w:trPr>
        <w:tc>
          <w:tcPr>
            <w:tcW w:w="560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366143" w:rsidRPr="003D43C1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Сухомлинова А.М.</w:t>
            </w:r>
          </w:p>
        </w:tc>
        <w:tc>
          <w:tcPr>
            <w:tcW w:w="1915" w:type="dxa"/>
            <w:vAlign w:val="center"/>
          </w:tcPr>
          <w:p w:rsidR="00366143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 АОУ ВПО «ЮУрГУ», 2021</w:t>
            </w:r>
          </w:p>
        </w:tc>
        <w:tc>
          <w:tcPr>
            <w:tcW w:w="754" w:type="dxa"/>
            <w:vAlign w:val="center"/>
          </w:tcPr>
          <w:p w:rsidR="00366143" w:rsidRDefault="00C82BA1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272" w:type="dxa"/>
            <w:vAlign w:val="center"/>
          </w:tcPr>
          <w:p w:rsidR="00366143" w:rsidRPr="003D43C1" w:rsidRDefault="00366143" w:rsidP="00366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9" w:type="dxa"/>
          </w:tcPr>
          <w:p w:rsidR="00366143" w:rsidRDefault="00366143" w:rsidP="00366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преподавания английского языка», 2021</w:t>
            </w:r>
          </w:p>
          <w:p w:rsidR="00366143" w:rsidRDefault="00366143" w:rsidP="00366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«Профессиональная деятельность педагогических работников при реализации федеральных государственных образовательных стандартов основного общего и среднего общего образования», 2021</w:t>
            </w:r>
          </w:p>
          <w:p w:rsidR="00366143" w:rsidRPr="00A3219B" w:rsidRDefault="00366143" w:rsidP="003661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преподавания учебного предмета «Иностранный язык» в условиях введения ФГОС общего образования», сентябрь, 2021</w:t>
            </w:r>
          </w:p>
        </w:tc>
        <w:tc>
          <w:tcPr>
            <w:tcW w:w="3047" w:type="dxa"/>
          </w:tcPr>
          <w:p w:rsidR="00366143" w:rsidRPr="008F472D" w:rsidRDefault="00366143" w:rsidP="0036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366143" w:rsidRDefault="00366143" w:rsidP="00366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A8A" w:rsidRDefault="00585A8A"/>
    <w:sectPr w:rsidR="00585A8A" w:rsidSect="001972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25" w:rsidRDefault="00204325" w:rsidP="00011BBE">
      <w:pPr>
        <w:spacing w:line="240" w:lineRule="auto"/>
      </w:pPr>
      <w:r>
        <w:separator/>
      </w:r>
    </w:p>
  </w:endnote>
  <w:endnote w:type="continuationSeparator" w:id="0">
    <w:p w:rsidR="00204325" w:rsidRDefault="00204325" w:rsidP="00011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25" w:rsidRDefault="00204325" w:rsidP="00011BBE">
      <w:pPr>
        <w:spacing w:line="240" w:lineRule="auto"/>
      </w:pPr>
      <w:r>
        <w:separator/>
      </w:r>
    </w:p>
  </w:footnote>
  <w:footnote w:type="continuationSeparator" w:id="0">
    <w:p w:rsidR="00204325" w:rsidRDefault="00204325" w:rsidP="00011B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51"/>
    <w:rsid w:val="00011BBE"/>
    <w:rsid w:val="00022B10"/>
    <w:rsid w:val="00047CEA"/>
    <w:rsid w:val="00090264"/>
    <w:rsid w:val="000B2F26"/>
    <w:rsid w:val="000B38ED"/>
    <w:rsid w:val="001147E9"/>
    <w:rsid w:val="001410BD"/>
    <w:rsid w:val="001519DA"/>
    <w:rsid w:val="00157CD4"/>
    <w:rsid w:val="0018783D"/>
    <w:rsid w:val="00196046"/>
    <w:rsid w:val="0019722C"/>
    <w:rsid w:val="001C4547"/>
    <w:rsid w:val="001D66AB"/>
    <w:rsid w:val="001E2E49"/>
    <w:rsid w:val="001F5B7D"/>
    <w:rsid w:val="00204325"/>
    <w:rsid w:val="002117D4"/>
    <w:rsid w:val="00222865"/>
    <w:rsid w:val="002C0881"/>
    <w:rsid w:val="002C3E06"/>
    <w:rsid w:val="002D4E75"/>
    <w:rsid w:val="003447D9"/>
    <w:rsid w:val="00366143"/>
    <w:rsid w:val="00384610"/>
    <w:rsid w:val="003A4802"/>
    <w:rsid w:val="003D47B5"/>
    <w:rsid w:val="00407D48"/>
    <w:rsid w:val="0041103F"/>
    <w:rsid w:val="00413AA4"/>
    <w:rsid w:val="004675D8"/>
    <w:rsid w:val="00497BC9"/>
    <w:rsid w:val="004A7E88"/>
    <w:rsid w:val="004F319C"/>
    <w:rsid w:val="00585A8A"/>
    <w:rsid w:val="005B388D"/>
    <w:rsid w:val="00601FCF"/>
    <w:rsid w:val="00622535"/>
    <w:rsid w:val="006434F7"/>
    <w:rsid w:val="006771D8"/>
    <w:rsid w:val="006C2A1D"/>
    <w:rsid w:val="006C69FF"/>
    <w:rsid w:val="006E6CE1"/>
    <w:rsid w:val="00702F4B"/>
    <w:rsid w:val="007114E4"/>
    <w:rsid w:val="007319F6"/>
    <w:rsid w:val="007C6C7D"/>
    <w:rsid w:val="007C6C9D"/>
    <w:rsid w:val="00820251"/>
    <w:rsid w:val="00833839"/>
    <w:rsid w:val="008B6BF5"/>
    <w:rsid w:val="008E719F"/>
    <w:rsid w:val="008F472D"/>
    <w:rsid w:val="00A24400"/>
    <w:rsid w:val="00A76483"/>
    <w:rsid w:val="00AA5F60"/>
    <w:rsid w:val="00AC511B"/>
    <w:rsid w:val="00AD4EE6"/>
    <w:rsid w:val="00BB0E5A"/>
    <w:rsid w:val="00BD190A"/>
    <w:rsid w:val="00C55C19"/>
    <w:rsid w:val="00C82BA1"/>
    <w:rsid w:val="00CD2E6E"/>
    <w:rsid w:val="00CF7AFF"/>
    <w:rsid w:val="00D80E03"/>
    <w:rsid w:val="00DB7176"/>
    <w:rsid w:val="00DB7DFF"/>
    <w:rsid w:val="00DD4DE0"/>
    <w:rsid w:val="00E637E4"/>
    <w:rsid w:val="00E86145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D8A2"/>
  <w15:docId w15:val="{05CE4652-60F4-4E07-87B9-3C16339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8A"/>
  </w:style>
  <w:style w:type="paragraph" w:styleId="3">
    <w:name w:val="heading 3"/>
    <w:basedOn w:val="a"/>
    <w:next w:val="a"/>
    <w:link w:val="30"/>
    <w:uiPriority w:val="9"/>
    <w:unhideWhenUsed/>
    <w:qFormat/>
    <w:rsid w:val="003D4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D4EE6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5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AD4E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1BB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1BBE"/>
  </w:style>
  <w:style w:type="paragraph" w:styleId="a6">
    <w:name w:val="footer"/>
    <w:basedOn w:val="a"/>
    <w:link w:val="a7"/>
    <w:uiPriority w:val="99"/>
    <w:semiHidden/>
    <w:unhideWhenUsed/>
    <w:rsid w:val="00011BB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BBE"/>
  </w:style>
  <w:style w:type="paragraph" w:styleId="a8">
    <w:name w:val="Balloon Text"/>
    <w:basedOn w:val="a"/>
    <w:link w:val="a9"/>
    <w:uiPriority w:val="99"/>
    <w:semiHidden/>
    <w:unhideWhenUsed/>
    <w:rsid w:val="001972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22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D4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3D4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kartochki-reestr/item/19974-osnovy-prepodavaniya-inostrannykh-yazykov-v-sootvetstvii-s-obnovlennymi-fg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0E33-53D9-4C54-A526-48665B1D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308-teacher</dc:creator>
  <cp:lastModifiedBy>MarkinaGV</cp:lastModifiedBy>
  <cp:revision>6</cp:revision>
  <cp:lastPrinted>2019-02-13T12:06:00Z</cp:lastPrinted>
  <dcterms:created xsi:type="dcterms:W3CDTF">2023-12-07T06:58:00Z</dcterms:created>
  <dcterms:modified xsi:type="dcterms:W3CDTF">2025-03-31T12:09:00Z</dcterms:modified>
</cp:coreProperties>
</file>